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C" w:rsidRPr="00D6411C" w:rsidRDefault="00D6411C" w:rsidP="0040035C">
      <w:pPr>
        <w:adjustRightInd w:val="0"/>
        <w:spacing w:before="100" w:beforeAutospacing="1" w:after="100" w:afterAutospacing="1"/>
        <w:jc w:val="both"/>
        <w:rPr>
          <w:rFonts w:ascii="Calibri" w:hAnsi="Calibri" w:cs="Times New Roman"/>
          <w:i/>
        </w:rPr>
      </w:pPr>
    </w:p>
    <w:p w:rsidR="005922D0" w:rsidRDefault="005922D0" w:rsidP="0040035C">
      <w:pPr>
        <w:adjustRightInd w:val="0"/>
        <w:spacing w:before="100" w:beforeAutospacing="1" w:after="100" w:afterAutospacing="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Prot.140745 del 3/10/2017 </w:t>
      </w:r>
    </w:p>
    <w:p w:rsidR="005922D0" w:rsidRDefault="005922D0" w:rsidP="0040035C">
      <w:pPr>
        <w:adjustRightInd w:val="0"/>
        <w:spacing w:before="100" w:beforeAutospacing="1" w:after="100" w:afterAutospacing="1"/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Pos</w:t>
      </w:r>
      <w:proofErr w:type="spellEnd"/>
      <w:r>
        <w:rPr>
          <w:rFonts w:ascii="Calibri" w:hAnsi="Calibri" w:cs="Times New Roman"/>
        </w:rPr>
        <w:t>. II/12.3</w:t>
      </w:r>
    </w:p>
    <w:p w:rsidR="0040035C" w:rsidRDefault="0040035C" w:rsidP="0040035C">
      <w:pPr>
        <w:adjustRightInd w:val="0"/>
        <w:spacing w:before="100" w:beforeAutospacing="1" w:after="100" w:afterAutospacing="1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Il Consiglio della Scuola di Economia e Management</w:t>
      </w:r>
      <w:r w:rsidR="009367E6">
        <w:rPr>
          <w:rFonts w:ascii="Calibri" w:hAnsi="Calibri" w:cs="Times New Roman"/>
        </w:rPr>
        <w:t xml:space="preserve"> è convocato</w:t>
      </w:r>
      <w:r>
        <w:rPr>
          <w:rFonts w:ascii="Calibri" w:hAnsi="Calibri" w:cs="Times New Roman"/>
        </w:rPr>
        <w:t xml:space="preserve"> per il giorno </w:t>
      </w:r>
      <w:r>
        <w:rPr>
          <w:rFonts w:ascii="Calibri" w:hAnsi="Calibri" w:cs="Times New Roman"/>
          <w:b/>
        </w:rPr>
        <w:t xml:space="preserve">martedì </w:t>
      </w:r>
      <w:r w:rsidR="001734E4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 xml:space="preserve"> </w:t>
      </w:r>
      <w:r w:rsidR="009367E6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 xml:space="preserve"> 2017 alle ore 1</w:t>
      </w:r>
      <w:r w:rsidR="005975BA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,</w:t>
      </w:r>
      <w:r w:rsidR="009367E6"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  <w:b/>
        </w:rPr>
        <w:t>0</w:t>
      </w:r>
      <w:r>
        <w:rPr>
          <w:rFonts w:ascii="Calibri" w:hAnsi="Calibri" w:cs="Times New Roman"/>
        </w:rPr>
        <w:t xml:space="preserve"> presso l’aula </w:t>
      </w:r>
      <w:r w:rsidR="005975BA">
        <w:rPr>
          <w:rFonts w:ascii="Calibri" w:hAnsi="Calibri" w:cs="Times New Roman"/>
        </w:rPr>
        <w:t xml:space="preserve">Melis </w:t>
      </w:r>
      <w:r>
        <w:rPr>
          <w:rFonts w:ascii="Calibri" w:hAnsi="Calibri" w:cs="Times New Roman"/>
        </w:rPr>
        <w:t>edificio D6, via delle Pandette 9</w:t>
      </w:r>
      <w:r w:rsidR="009B252D">
        <w:rPr>
          <w:rFonts w:ascii="Calibri" w:hAnsi="Calibri" w:cs="Times New Roman"/>
        </w:rPr>
        <w:t xml:space="preserve">, per discutere sul </w:t>
      </w:r>
      <w:r>
        <w:rPr>
          <w:rFonts w:ascii="Calibri" w:hAnsi="Calibri" w:cs="Times New Roman"/>
        </w:rPr>
        <w:t>seguente Ordine del Giorno:</w:t>
      </w:r>
    </w:p>
    <w:p w:rsidR="0040035C" w:rsidRDefault="0040035C" w:rsidP="0040035C">
      <w:pPr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 xml:space="preserve">Approvazione verbale </w:t>
      </w:r>
      <w:r w:rsidR="009367E6">
        <w:t>20</w:t>
      </w:r>
      <w:r>
        <w:t>/0</w:t>
      </w:r>
      <w:r w:rsidR="009367E6">
        <w:t>6</w:t>
      </w:r>
      <w:r>
        <w:t>/2017;</w:t>
      </w:r>
    </w:p>
    <w:p w:rsidR="00017187" w:rsidRDefault="00017187" w:rsidP="0040035C">
      <w:pPr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Comunicazioni;</w:t>
      </w:r>
    </w:p>
    <w:p w:rsidR="00017187" w:rsidRDefault="00017187" w:rsidP="0040035C">
      <w:pPr>
        <w:numPr>
          <w:ilvl w:val="0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Ratifica dei provvedimenti già adottati:</w:t>
      </w:r>
    </w:p>
    <w:p w:rsidR="00A22286" w:rsidRDefault="009367E6" w:rsidP="00017187">
      <w:pPr>
        <w:numPr>
          <w:ilvl w:val="1"/>
          <w:numId w:val="1"/>
        </w:numPr>
        <w:autoSpaceDN w:val="0"/>
        <w:adjustRightInd w:val="0"/>
        <w:spacing w:before="100" w:beforeAutospacing="1" w:after="100" w:afterAutospacing="1" w:line="240" w:lineRule="auto"/>
        <w:jc w:val="both"/>
      </w:pPr>
      <w:r>
        <w:t>Modifiche offerta</w:t>
      </w:r>
      <w:r w:rsidR="00A22286">
        <w:t xml:space="preserve"> </w:t>
      </w:r>
      <w:r>
        <w:t xml:space="preserve">formativa </w:t>
      </w:r>
      <w:proofErr w:type="spellStart"/>
      <w:r w:rsidR="00A22286">
        <w:t>a.a</w:t>
      </w:r>
      <w:proofErr w:type="spellEnd"/>
      <w:r w:rsidR="00A22286">
        <w:t>. 2017-2018: approvazione a ratifica;</w:t>
      </w:r>
    </w:p>
    <w:p w:rsidR="00017187" w:rsidRDefault="00017187" w:rsidP="00017187">
      <w:pPr>
        <w:pStyle w:val="Paragrafoelenco"/>
        <w:numPr>
          <w:ilvl w:val="1"/>
          <w:numId w:val="1"/>
        </w:numPr>
      </w:pPr>
      <w:r>
        <w:t>Corrispondenza titolo Dott.ssa Angela Pistolesi: approvazione a ratifica;</w:t>
      </w:r>
    </w:p>
    <w:p w:rsidR="009B252D" w:rsidRPr="009367E6" w:rsidRDefault="009B252D" w:rsidP="00017187">
      <w:pPr>
        <w:pStyle w:val="Paragrafoelenco"/>
        <w:numPr>
          <w:ilvl w:val="1"/>
          <w:numId w:val="1"/>
        </w:numPr>
        <w:rPr>
          <w:lang w:val="en-US"/>
        </w:rPr>
      </w:pPr>
      <w:proofErr w:type="spellStart"/>
      <w:r w:rsidRPr="009367E6">
        <w:rPr>
          <w:lang w:val="en-US"/>
        </w:rPr>
        <w:t>Approvazione</w:t>
      </w:r>
      <w:proofErr w:type="spellEnd"/>
      <w:r w:rsidRPr="009367E6">
        <w:rPr>
          <w:lang w:val="en-US"/>
        </w:rPr>
        <w:t xml:space="preserve"> a </w:t>
      </w:r>
      <w:proofErr w:type="spellStart"/>
      <w:r w:rsidRPr="009367E6">
        <w:rPr>
          <w:lang w:val="en-US"/>
        </w:rPr>
        <w:t>ratifica</w:t>
      </w:r>
      <w:proofErr w:type="spellEnd"/>
      <w:r w:rsidRPr="009367E6">
        <w:rPr>
          <w:lang w:val="en-US"/>
        </w:rPr>
        <w:t xml:space="preserve"> scale di </w:t>
      </w:r>
      <w:proofErr w:type="spellStart"/>
      <w:r w:rsidRPr="009367E6">
        <w:rPr>
          <w:lang w:val="en-US"/>
        </w:rPr>
        <w:t>conversione</w:t>
      </w:r>
      <w:proofErr w:type="spellEnd"/>
      <w:r w:rsidRPr="009367E6">
        <w:rPr>
          <w:lang w:val="en-US"/>
        </w:rPr>
        <w:t xml:space="preserve"> per University of </w:t>
      </w:r>
      <w:r w:rsidR="009367E6" w:rsidRPr="009367E6">
        <w:rPr>
          <w:lang w:val="en-US"/>
        </w:rPr>
        <w:t>Gothenburg</w:t>
      </w:r>
      <w:r w:rsidRPr="009367E6">
        <w:rPr>
          <w:lang w:val="en-US"/>
        </w:rPr>
        <w:t xml:space="preserve">; </w:t>
      </w:r>
      <w:r w:rsidR="009367E6" w:rsidRPr="009367E6">
        <w:rPr>
          <w:lang w:val="en-US"/>
        </w:rPr>
        <w:t>Rotterdam University of applied Sciences; Vistula University</w:t>
      </w:r>
      <w:r w:rsidRPr="009367E6">
        <w:rPr>
          <w:lang w:val="en-US"/>
        </w:rPr>
        <w:t>;</w:t>
      </w:r>
    </w:p>
    <w:p w:rsidR="009367E6" w:rsidRDefault="005975BA" w:rsidP="009B252D">
      <w:pPr>
        <w:pStyle w:val="Paragrafoelenco"/>
        <w:numPr>
          <w:ilvl w:val="0"/>
          <w:numId w:val="1"/>
        </w:numPr>
      </w:pPr>
      <w:r>
        <w:t>Nuovo “R</w:t>
      </w:r>
      <w:r w:rsidR="009367E6">
        <w:t xml:space="preserve">egolamento </w:t>
      </w:r>
      <w:r>
        <w:t>sulla valutazione dei professori e dei ricercatori”</w:t>
      </w:r>
      <w:r w:rsidR="00EF58AC">
        <w:t xml:space="preserve"> (D</w:t>
      </w:r>
      <w:r>
        <w:t>.632/2017 del 1/8/17)</w:t>
      </w:r>
      <w:r w:rsidR="001734E4">
        <w:t>: procedure;</w:t>
      </w:r>
      <w:r w:rsidR="00017187">
        <w:t xml:space="preserve"> </w:t>
      </w:r>
    </w:p>
    <w:p w:rsidR="00CA3397" w:rsidRDefault="00CA3397" w:rsidP="009367E6">
      <w:pPr>
        <w:pStyle w:val="Paragrafoelenco"/>
        <w:numPr>
          <w:ilvl w:val="0"/>
          <w:numId w:val="1"/>
        </w:numPr>
      </w:pPr>
      <w:r>
        <w:t>Bilancio 201</w:t>
      </w:r>
      <w:r w:rsidR="00017187">
        <w:t>7</w:t>
      </w:r>
      <w:r>
        <w:t xml:space="preserve">: </w:t>
      </w:r>
      <w:r w:rsidR="00017187">
        <w:t xml:space="preserve">utilizzo dei </w:t>
      </w:r>
      <w:r>
        <w:t>residui</w:t>
      </w:r>
      <w:r w:rsidR="00017187">
        <w:t>.</w:t>
      </w:r>
    </w:p>
    <w:p w:rsidR="00017187" w:rsidRDefault="00017187" w:rsidP="009367E6">
      <w:pPr>
        <w:pStyle w:val="Paragrafoelenco"/>
        <w:numPr>
          <w:ilvl w:val="0"/>
          <w:numId w:val="1"/>
        </w:numPr>
      </w:pPr>
      <w:r>
        <w:t>Richieste di patrocinio.</w:t>
      </w:r>
    </w:p>
    <w:p w:rsidR="0093052F" w:rsidRDefault="0093052F" w:rsidP="0093052F"/>
    <w:p w:rsidR="0093052F" w:rsidRDefault="0093052F" w:rsidP="0093052F">
      <w:r>
        <w:t xml:space="preserve">Prot.141951 del 4/10/2017 </w:t>
      </w:r>
    </w:p>
    <w:p w:rsidR="0093052F" w:rsidRDefault="0093052F" w:rsidP="0093052F">
      <w:proofErr w:type="spellStart"/>
      <w:r>
        <w:t>Pos.II</w:t>
      </w:r>
      <w:proofErr w:type="spellEnd"/>
      <w:r>
        <w:t>/12.3</w:t>
      </w:r>
    </w:p>
    <w:p w:rsidR="0093052F" w:rsidRDefault="0093052F" w:rsidP="0093052F">
      <w:pPr>
        <w:adjustRightInd w:val="0"/>
        <w:spacing w:before="100" w:beforeAutospacing="1" w:after="100" w:afterAutospacing="1"/>
        <w:jc w:val="both"/>
        <w:rPr>
          <w:rFonts w:ascii="Calibri" w:hAnsi="Calibri" w:cs="Times New Roman"/>
        </w:rPr>
      </w:pPr>
      <w:r>
        <w:t xml:space="preserve">Si integra l’ordine del giorno del Consiglio della Scuola di Economia e Management del 10.10.2017 ore 10.00 (convocazione </w:t>
      </w:r>
      <w:r>
        <w:rPr>
          <w:rFonts w:ascii="Calibri" w:hAnsi="Calibri" w:cs="Times New Roman"/>
        </w:rPr>
        <w:t>Prot.140745 del 3/10/2017</w:t>
      </w:r>
      <w:r>
        <w:rPr>
          <w:rFonts w:ascii="Calibri" w:hAnsi="Calibri" w:cs="Times New Roman"/>
        </w:rPr>
        <w:t>) con i seguenti punti:</w:t>
      </w:r>
      <w:r>
        <w:rPr>
          <w:rFonts w:ascii="Calibri" w:hAnsi="Calibri" w:cs="Times New Roman"/>
        </w:rPr>
        <w:t xml:space="preserve"> </w:t>
      </w:r>
    </w:p>
    <w:p w:rsidR="0093052F" w:rsidRDefault="002F5569" w:rsidP="0093052F">
      <w:pPr>
        <w:pStyle w:val="Paragrafoelenco"/>
        <w:numPr>
          <w:ilvl w:val="0"/>
          <w:numId w:val="6"/>
        </w:numPr>
      </w:pPr>
      <w:r>
        <w:t>Deliberazioni in merito alla situazione delle aule;</w:t>
      </w:r>
    </w:p>
    <w:p w:rsidR="0093052F" w:rsidRDefault="002F5569" w:rsidP="0093052F">
      <w:pPr>
        <w:pStyle w:val="Paragrafoelenco"/>
        <w:numPr>
          <w:ilvl w:val="0"/>
          <w:numId w:val="6"/>
        </w:numPr>
      </w:pPr>
      <w:r>
        <w:t>Variazioni di bilancio 2017;</w:t>
      </w:r>
    </w:p>
    <w:p w:rsidR="002F5569" w:rsidRDefault="002F5569" w:rsidP="0093052F">
      <w:pPr>
        <w:pStyle w:val="Paragrafoelenco"/>
        <w:numPr>
          <w:ilvl w:val="0"/>
          <w:numId w:val="6"/>
        </w:numPr>
      </w:pPr>
      <w:r>
        <w:t>Approvazione budget 2018.</w:t>
      </w:r>
    </w:p>
    <w:p w:rsidR="001734E4" w:rsidRDefault="001734E4" w:rsidP="001734E4">
      <w:pPr>
        <w:pStyle w:val="Paragrafoelenco"/>
      </w:pPr>
    </w:p>
    <w:p w:rsidR="0040035C" w:rsidRDefault="0040035C" w:rsidP="0040035C">
      <w:pPr>
        <w:ind w:left="284"/>
        <w:jc w:val="both"/>
        <w:rPr>
          <w:rFonts w:ascii="Calibri" w:hAnsi="Calibri"/>
        </w:rPr>
      </w:pPr>
    </w:p>
    <w:p w:rsidR="0040035C" w:rsidRDefault="0040035C" w:rsidP="0040035C">
      <w:pPr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Il Presidente della Scuola di Economia e Management</w:t>
      </w:r>
    </w:p>
    <w:p w:rsidR="0040035C" w:rsidRDefault="0040035C" w:rsidP="0040035C">
      <w:pPr>
        <w:ind w:left="284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Prof. Vincenzo Zampi</w:t>
      </w:r>
    </w:p>
    <w:p w:rsidR="0040035C" w:rsidRDefault="0040035C" w:rsidP="0040035C">
      <w:pPr>
        <w:ind w:left="284"/>
        <w:jc w:val="center"/>
        <w:rPr>
          <w:rFonts w:ascii="Calibri" w:hAnsi="Calibri"/>
        </w:rPr>
      </w:pPr>
    </w:p>
    <w:sectPr w:rsidR="00400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AF7"/>
    <w:multiLevelType w:val="hybridMultilevel"/>
    <w:tmpl w:val="D6EE1CEA"/>
    <w:lvl w:ilvl="0" w:tplc="A6327C7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74CA0"/>
    <w:multiLevelType w:val="hybridMultilevel"/>
    <w:tmpl w:val="E8A45FA0"/>
    <w:lvl w:ilvl="0" w:tplc="05C6C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360E8"/>
    <w:multiLevelType w:val="hybridMultilevel"/>
    <w:tmpl w:val="7A4C516E"/>
    <w:lvl w:ilvl="0" w:tplc="4FAA8FA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EE54D86"/>
    <w:multiLevelType w:val="hybridMultilevel"/>
    <w:tmpl w:val="930E0812"/>
    <w:lvl w:ilvl="0" w:tplc="E10AF2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D5A5C"/>
    <w:multiLevelType w:val="hybridMultilevel"/>
    <w:tmpl w:val="835E1110"/>
    <w:lvl w:ilvl="0" w:tplc="D0A62C8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529B5"/>
    <w:multiLevelType w:val="hybridMultilevel"/>
    <w:tmpl w:val="BE4CF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6"/>
    <w:rsid w:val="00017187"/>
    <w:rsid w:val="001734E4"/>
    <w:rsid w:val="002F5569"/>
    <w:rsid w:val="0040035C"/>
    <w:rsid w:val="004D7460"/>
    <w:rsid w:val="005314C4"/>
    <w:rsid w:val="005922D0"/>
    <w:rsid w:val="005975BA"/>
    <w:rsid w:val="005D59CF"/>
    <w:rsid w:val="008C6AB9"/>
    <w:rsid w:val="0093052F"/>
    <w:rsid w:val="009367E6"/>
    <w:rsid w:val="009B252D"/>
    <w:rsid w:val="00A22286"/>
    <w:rsid w:val="00BA4E36"/>
    <w:rsid w:val="00C7053B"/>
    <w:rsid w:val="00CA3397"/>
    <w:rsid w:val="00D6411C"/>
    <w:rsid w:val="00D71603"/>
    <w:rsid w:val="00E85BF6"/>
    <w:rsid w:val="00EE6EB6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3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3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8B4B-7A5B-4418-809F-C7FE12C5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35</cp:revision>
  <dcterms:created xsi:type="dcterms:W3CDTF">2017-06-05T09:26:00Z</dcterms:created>
  <dcterms:modified xsi:type="dcterms:W3CDTF">2018-01-11T09:49:00Z</dcterms:modified>
</cp:coreProperties>
</file>