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7CCD" w14:textId="77777777" w:rsidR="00B377DF" w:rsidRDefault="00A01E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MANIFESTAZIONE DI INTERESSE MOBILITA’ ERASMUS+ STA</w:t>
      </w:r>
    </w:p>
    <w:p w14:paraId="0F2D9EFD" w14:textId="77777777" w:rsidR="00B377DF" w:rsidRDefault="00B377DF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113"/>
        <w:gridCol w:w="6515"/>
      </w:tblGrid>
      <w:tr w:rsidR="00B377DF" w14:paraId="1F5EA4FD" w14:textId="77777777" w:rsidTr="00631EC5">
        <w:trPr>
          <w:trHeight w:val="1134"/>
        </w:trPr>
        <w:tc>
          <w:tcPr>
            <w:tcW w:w="3113" w:type="dxa"/>
          </w:tcPr>
          <w:p w14:paraId="64391392" w14:textId="77777777" w:rsidR="00B377DF" w:rsidRDefault="00A01E9E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NOME PARTECIPANTE</w:t>
            </w:r>
          </w:p>
        </w:tc>
        <w:tc>
          <w:tcPr>
            <w:tcW w:w="6515" w:type="dxa"/>
          </w:tcPr>
          <w:p w14:paraId="7CB0A2B3" w14:textId="648E44BD" w:rsidR="00B377DF" w:rsidRDefault="00B377DF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B377DF" w14:paraId="7979A956" w14:textId="77777777" w:rsidTr="00631EC5">
        <w:trPr>
          <w:trHeight w:val="1134"/>
        </w:trPr>
        <w:tc>
          <w:tcPr>
            <w:tcW w:w="3113" w:type="dxa"/>
          </w:tcPr>
          <w:p w14:paraId="0CEC5069" w14:textId="77777777" w:rsidR="00B377DF" w:rsidRDefault="00A01E9E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 xml:space="preserve">PERIODO </w:t>
            </w:r>
          </w:p>
        </w:tc>
        <w:tc>
          <w:tcPr>
            <w:tcW w:w="6515" w:type="dxa"/>
          </w:tcPr>
          <w:p w14:paraId="60D57F18" w14:textId="40EFFA93" w:rsidR="00B377DF" w:rsidRDefault="00B377DF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B377DF" w14:paraId="11FA54AB" w14:textId="77777777" w:rsidTr="00631EC5">
        <w:trPr>
          <w:trHeight w:val="1134"/>
        </w:trPr>
        <w:tc>
          <w:tcPr>
            <w:tcW w:w="3113" w:type="dxa"/>
          </w:tcPr>
          <w:p w14:paraId="4B623E7B" w14:textId="5E28F6BB" w:rsidR="00B377DF" w:rsidRDefault="00A01E9E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PARTNER UNIVERSITY</w:t>
            </w:r>
            <w:r w:rsidR="00631EC5">
              <w:rPr>
                <w:rFonts w:eastAsia="Aptos"/>
                <w:b/>
                <w:bCs/>
              </w:rPr>
              <w:t xml:space="preserve"> + CODICE ERASMUS</w:t>
            </w:r>
          </w:p>
        </w:tc>
        <w:tc>
          <w:tcPr>
            <w:tcW w:w="6515" w:type="dxa"/>
          </w:tcPr>
          <w:p w14:paraId="1303C070" w14:textId="516CB32A" w:rsidR="00B377DF" w:rsidRDefault="00B377DF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B377DF" w14:paraId="7429AAB9" w14:textId="77777777" w:rsidTr="00631EC5">
        <w:trPr>
          <w:trHeight w:val="1134"/>
        </w:trPr>
        <w:tc>
          <w:tcPr>
            <w:tcW w:w="3113" w:type="dxa"/>
          </w:tcPr>
          <w:p w14:paraId="4B8EDEA4" w14:textId="77777777" w:rsidR="00B377DF" w:rsidRDefault="00A01E9E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GIORNI DI MOBILITA’</w:t>
            </w:r>
          </w:p>
        </w:tc>
        <w:tc>
          <w:tcPr>
            <w:tcW w:w="6515" w:type="dxa"/>
          </w:tcPr>
          <w:p w14:paraId="43000E19" w14:textId="52224353" w:rsidR="00B377DF" w:rsidRDefault="00B377DF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B377DF" w14:paraId="2F7E3AAC" w14:textId="77777777" w:rsidTr="00631EC5">
        <w:trPr>
          <w:trHeight w:val="1134"/>
        </w:trPr>
        <w:tc>
          <w:tcPr>
            <w:tcW w:w="3113" w:type="dxa"/>
          </w:tcPr>
          <w:p w14:paraId="7D876CA5" w14:textId="77777777" w:rsidR="00B377DF" w:rsidRDefault="00A01E9E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BUDGET STIMATO</w:t>
            </w:r>
          </w:p>
        </w:tc>
        <w:tc>
          <w:tcPr>
            <w:tcW w:w="6515" w:type="dxa"/>
          </w:tcPr>
          <w:p w14:paraId="4F5FF671" w14:textId="077DA4AB" w:rsidR="00B377DF" w:rsidRDefault="00B377DF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631EC5" w14:paraId="1B6D891A" w14:textId="77777777" w:rsidTr="00631EC5">
        <w:trPr>
          <w:trHeight w:val="1134"/>
        </w:trPr>
        <w:tc>
          <w:tcPr>
            <w:tcW w:w="3113" w:type="dxa"/>
          </w:tcPr>
          <w:p w14:paraId="7D39E8E2" w14:textId="2381892C" w:rsidR="00631EC5" w:rsidRDefault="00631EC5">
            <w:pPr>
              <w:spacing w:after="0" w:line="240" w:lineRule="auto"/>
              <w:rPr>
                <w:rFonts w:eastAsia="Aptos"/>
                <w:b/>
                <w:bCs/>
              </w:rPr>
            </w:pPr>
            <w:r>
              <w:rPr>
                <w:rFonts w:eastAsia="Aptos"/>
                <w:b/>
                <w:bCs/>
              </w:rPr>
              <w:t>FINALITA’ DELLA MISSIONE</w:t>
            </w:r>
          </w:p>
        </w:tc>
        <w:tc>
          <w:tcPr>
            <w:tcW w:w="6515" w:type="dxa"/>
          </w:tcPr>
          <w:p w14:paraId="31A82A5A" w14:textId="77777777" w:rsidR="00631EC5" w:rsidRDefault="00631EC5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B377DF" w14:paraId="76A4D395" w14:textId="77777777" w:rsidTr="00631EC5">
        <w:trPr>
          <w:trHeight w:val="1134"/>
        </w:trPr>
        <w:tc>
          <w:tcPr>
            <w:tcW w:w="3113" w:type="dxa"/>
          </w:tcPr>
          <w:p w14:paraId="189DA85C" w14:textId="4BBA4911" w:rsidR="00B377DF" w:rsidRDefault="00A01E9E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 xml:space="preserve">PRECEDENTI </w:t>
            </w:r>
            <w:r w:rsidR="00631EC5">
              <w:rPr>
                <w:rFonts w:eastAsia="Aptos"/>
                <w:b/>
                <w:bCs/>
              </w:rPr>
              <w:t xml:space="preserve">MOBILITA’ </w:t>
            </w:r>
            <w:r>
              <w:rPr>
                <w:rFonts w:eastAsia="Aptos"/>
                <w:b/>
                <w:bCs/>
              </w:rPr>
              <w:t>ERASMUS+</w:t>
            </w:r>
          </w:p>
        </w:tc>
        <w:tc>
          <w:tcPr>
            <w:tcW w:w="6515" w:type="dxa"/>
          </w:tcPr>
          <w:p w14:paraId="73509D06" w14:textId="7A22DB9B" w:rsidR="00B377DF" w:rsidRDefault="00B377DF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</w:tbl>
    <w:p w14:paraId="2C55E441" w14:textId="77777777" w:rsidR="00B377DF" w:rsidRDefault="00B377DF"/>
    <w:sectPr w:rsidR="00B377DF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DF"/>
    <w:rsid w:val="000C0EF2"/>
    <w:rsid w:val="00631EC5"/>
    <w:rsid w:val="00A01E9E"/>
    <w:rsid w:val="00B3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A464"/>
  <w15:docId w15:val="{0A3DF792-E593-4F48-BB24-49BBC966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A3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5B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5B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5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5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5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5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35B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A35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A35B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A35B42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A35B42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A35B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A35B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A35B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A35B4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35B4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A3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A35B42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A35B42"/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A35B42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5B42"/>
    <w:rPr>
      <w:b/>
      <w:bCs/>
      <w:smallCaps/>
      <w:color w:val="2E74B5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A35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5B42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5B42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5B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table" w:styleId="Grigliatabella">
    <w:name w:val="Table Grid"/>
    <w:basedOn w:val="Tabellanormale"/>
    <w:uiPriority w:val="39"/>
    <w:rsid w:val="00A3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Pirioni</dc:creator>
  <dc:description/>
  <cp:lastModifiedBy>Monica Pirioni</cp:lastModifiedBy>
  <cp:revision>2</cp:revision>
  <dcterms:created xsi:type="dcterms:W3CDTF">2025-11-06T11:32:00Z</dcterms:created>
  <dcterms:modified xsi:type="dcterms:W3CDTF">2025-11-06T11:32:00Z</dcterms:modified>
  <dc:language>it-IT</dc:language>
</cp:coreProperties>
</file>