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EB" w:rsidRPr="001B32F2" w:rsidRDefault="00BF1966" w:rsidP="009728F8">
      <w:pPr>
        <w:spacing w:line="240" w:lineRule="auto"/>
        <w:rPr>
          <w:rFonts w:ascii="Lucida Sans" w:hAnsi="Lucida Sans"/>
          <w:b/>
          <w:sz w:val="28"/>
          <w:szCs w:val="28"/>
        </w:rPr>
      </w:pPr>
      <w:bookmarkStart w:id="0" w:name="_GoBack"/>
      <w:bookmarkEnd w:id="0"/>
      <w:r w:rsidRPr="001B32F2">
        <w:rPr>
          <w:rFonts w:ascii="Lucida Sans" w:hAnsi="Lucida Sans"/>
          <w:b/>
          <w:sz w:val="28"/>
          <w:szCs w:val="28"/>
        </w:rPr>
        <w:t>Institutional Information</w:t>
      </w:r>
    </w:p>
    <w:tbl>
      <w:tblPr>
        <w:tblStyle w:val="Grigliatabella"/>
        <w:tblW w:w="0" w:type="auto"/>
        <w:tblLook w:val="04A0" w:firstRow="1" w:lastRow="0" w:firstColumn="1" w:lastColumn="0" w:noHBand="0" w:noVBand="1"/>
      </w:tblPr>
      <w:tblGrid>
        <w:gridCol w:w="4669"/>
        <w:gridCol w:w="4681"/>
      </w:tblGrid>
      <w:tr w:rsidR="00E854EB" w:rsidRPr="00256822" w:rsidTr="00E854EB">
        <w:tc>
          <w:tcPr>
            <w:tcW w:w="4788" w:type="dxa"/>
          </w:tcPr>
          <w:p w:rsidR="00E854EB" w:rsidRDefault="00E854EB" w:rsidP="009728F8">
            <w:pPr>
              <w:rPr>
                <w:rFonts w:ascii="Georgia" w:hAnsi="Georgia"/>
              </w:rPr>
            </w:pPr>
            <w:r>
              <w:rPr>
                <w:rFonts w:ascii="Georgia" w:hAnsi="Georgia"/>
              </w:rPr>
              <w:t>Name of the Institution</w:t>
            </w:r>
          </w:p>
        </w:tc>
        <w:tc>
          <w:tcPr>
            <w:tcW w:w="4788" w:type="dxa"/>
          </w:tcPr>
          <w:p w:rsidR="00E854EB" w:rsidRPr="00E854EB" w:rsidRDefault="00E854EB" w:rsidP="009728F8">
            <w:pPr>
              <w:rPr>
                <w:rFonts w:ascii="Georgia" w:hAnsi="Georgia"/>
                <w:lang w:val="fi-FI"/>
              </w:rPr>
            </w:pPr>
            <w:r w:rsidRPr="00E854EB">
              <w:rPr>
                <w:rFonts w:ascii="Georgia" w:hAnsi="Georgia"/>
                <w:lang w:val="fi-FI"/>
              </w:rPr>
              <w:t>Vaasan yliopisto / University of Vaasa</w:t>
            </w:r>
            <w:r>
              <w:rPr>
                <w:rFonts w:ascii="Georgia" w:hAnsi="Georgia"/>
                <w:lang w:val="fi-FI"/>
              </w:rPr>
              <w:br/>
            </w:r>
          </w:p>
        </w:tc>
      </w:tr>
      <w:tr w:rsidR="00E854EB" w:rsidRPr="00E854EB" w:rsidTr="00E854EB">
        <w:tc>
          <w:tcPr>
            <w:tcW w:w="4788" w:type="dxa"/>
          </w:tcPr>
          <w:p w:rsidR="00E854EB" w:rsidRPr="00E854EB" w:rsidRDefault="00E854EB" w:rsidP="009728F8">
            <w:pPr>
              <w:rPr>
                <w:rFonts w:ascii="Georgia" w:hAnsi="Georgia"/>
                <w:lang w:val="fi-FI"/>
              </w:rPr>
            </w:pPr>
            <w:r>
              <w:rPr>
                <w:rFonts w:ascii="Georgia" w:hAnsi="Georgia"/>
                <w:lang w:val="fi-FI"/>
              </w:rPr>
              <w:t>Rector of the Institution</w:t>
            </w:r>
          </w:p>
        </w:tc>
        <w:tc>
          <w:tcPr>
            <w:tcW w:w="4788" w:type="dxa"/>
          </w:tcPr>
          <w:p w:rsidR="00E854EB" w:rsidRPr="00E854EB" w:rsidRDefault="002F5587" w:rsidP="009728F8">
            <w:pPr>
              <w:rPr>
                <w:rFonts w:ascii="Georgia" w:hAnsi="Georgia"/>
              </w:rPr>
            </w:pPr>
            <w:r>
              <w:rPr>
                <w:rFonts w:ascii="Georgia" w:hAnsi="Georgia"/>
              </w:rPr>
              <w:t>Jari Kuusisto</w:t>
            </w:r>
            <w:r w:rsidR="00E854EB">
              <w:rPr>
                <w:rFonts w:ascii="Georgia" w:hAnsi="Georgia"/>
              </w:rPr>
              <w:br/>
            </w:r>
          </w:p>
        </w:tc>
      </w:tr>
      <w:tr w:rsidR="00E854EB" w:rsidRPr="00E854EB" w:rsidTr="00E854EB">
        <w:tc>
          <w:tcPr>
            <w:tcW w:w="4788" w:type="dxa"/>
          </w:tcPr>
          <w:p w:rsidR="00E854EB" w:rsidRPr="00E854EB" w:rsidRDefault="00E854EB" w:rsidP="009728F8">
            <w:pPr>
              <w:rPr>
                <w:rFonts w:ascii="Georgia" w:hAnsi="Georgia"/>
              </w:rPr>
            </w:pPr>
            <w:r>
              <w:rPr>
                <w:rFonts w:ascii="Georgia" w:hAnsi="Georgia"/>
              </w:rPr>
              <w:t>Erasmus ID</w:t>
            </w:r>
          </w:p>
        </w:tc>
        <w:tc>
          <w:tcPr>
            <w:tcW w:w="4788" w:type="dxa"/>
          </w:tcPr>
          <w:p w:rsidR="00E854EB" w:rsidRPr="00E854EB" w:rsidRDefault="00E854EB" w:rsidP="009728F8">
            <w:pPr>
              <w:rPr>
                <w:rFonts w:ascii="Georgia" w:hAnsi="Georgia"/>
              </w:rPr>
            </w:pPr>
            <w:r>
              <w:rPr>
                <w:rFonts w:ascii="Georgia" w:hAnsi="Georgia"/>
              </w:rPr>
              <w:t>SF VAASA01</w:t>
            </w:r>
            <w:r>
              <w:rPr>
                <w:rFonts w:ascii="Georgia" w:hAnsi="Georgia"/>
              </w:rPr>
              <w:br/>
            </w:r>
          </w:p>
        </w:tc>
      </w:tr>
      <w:tr w:rsidR="00E854EB" w:rsidRPr="00E854EB" w:rsidTr="00E854EB">
        <w:tc>
          <w:tcPr>
            <w:tcW w:w="4788" w:type="dxa"/>
          </w:tcPr>
          <w:p w:rsidR="00E854EB" w:rsidRPr="00E854EB" w:rsidRDefault="00E854EB" w:rsidP="009728F8">
            <w:pPr>
              <w:rPr>
                <w:rFonts w:ascii="Georgia" w:hAnsi="Georgia"/>
              </w:rPr>
            </w:pPr>
            <w:r>
              <w:rPr>
                <w:rFonts w:ascii="Georgia" w:hAnsi="Georgia"/>
              </w:rPr>
              <w:t>PIC Code</w:t>
            </w:r>
          </w:p>
        </w:tc>
        <w:tc>
          <w:tcPr>
            <w:tcW w:w="4788" w:type="dxa"/>
          </w:tcPr>
          <w:p w:rsidR="00E854EB" w:rsidRPr="00E854EB" w:rsidRDefault="00E854EB" w:rsidP="009728F8">
            <w:pPr>
              <w:rPr>
                <w:rFonts w:ascii="Georgia" w:hAnsi="Georgia"/>
              </w:rPr>
            </w:pPr>
            <w:r>
              <w:rPr>
                <w:rFonts w:ascii="Georgia" w:hAnsi="Georgia"/>
              </w:rPr>
              <w:t>999847289</w:t>
            </w:r>
            <w:r>
              <w:rPr>
                <w:rFonts w:ascii="Georgia" w:hAnsi="Georgia"/>
              </w:rPr>
              <w:br/>
            </w:r>
          </w:p>
        </w:tc>
      </w:tr>
      <w:tr w:rsidR="00E854EB" w:rsidRPr="00E854EB" w:rsidTr="00E854EB">
        <w:tc>
          <w:tcPr>
            <w:tcW w:w="4788" w:type="dxa"/>
          </w:tcPr>
          <w:p w:rsidR="00E854EB" w:rsidRPr="00E854EB" w:rsidRDefault="00E854EB" w:rsidP="009728F8">
            <w:pPr>
              <w:rPr>
                <w:rFonts w:ascii="Georgia" w:hAnsi="Georgia"/>
              </w:rPr>
            </w:pPr>
            <w:r>
              <w:rPr>
                <w:rFonts w:ascii="Georgia" w:hAnsi="Georgia"/>
              </w:rPr>
              <w:t>ECHE</w:t>
            </w:r>
          </w:p>
        </w:tc>
        <w:tc>
          <w:tcPr>
            <w:tcW w:w="4788" w:type="dxa"/>
          </w:tcPr>
          <w:p w:rsidR="00E854EB" w:rsidRPr="00E854EB" w:rsidRDefault="00E854EB" w:rsidP="009728F8">
            <w:pPr>
              <w:rPr>
                <w:rFonts w:ascii="Georgia" w:hAnsi="Georgia"/>
              </w:rPr>
            </w:pPr>
            <w:r w:rsidRPr="00E854EB">
              <w:rPr>
                <w:rFonts w:ascii="Georgia" w:hAnsi="Georgia"/>
              </w:rPr>
              <w:t>29553-EPP-1-2014-1-FI-EPPKA3-ECHE</w:t>
            </w:r>
            <w:r>
              <w:rPr>
                <w:rFonts w:ascii="Georgia" w:hAnsi="Georgia"/>
              </w:rPr>
              <w:br/>
            </w:r>
          </w:p>
        </w:tc>
      </w:tr>
      <w:tr w:rsidR="00E854EB" w:rsidRPr="00256822" w:rsidTr="00E854EB">
        <w:tc>
          <w:tcPr>
            <w:tcW w:w="4788" w:type="dxa"/>
          </w:tcPr>
          <w:p w:rsidR="00E854EB" w:rsidRPr="00E854EB" w:rsidRDefault="00E854EB" w:rsidP="009728F8">
            <w:pPr>
              <w:rPr>
                <w:rFonts w:ascii="Georgia" w:hAnsi="Georgia"/>
              </w:rPr>
            </w:pPr>
            <w:r>
              <w:rPr>
                <w:rFonts w:ascii="Georgia" w:hAnsi="Georgia"/>
              </w:rPr>
              <w:t>Address</w:t>
            </w:r>
          </w:p>
        </w:tc>
        <w:tc>
          <w:tcPr>
            <w:tcW w:w="4788" w:type="dxa"/>
          </w:tcPr>
          <w:p w:rsidR="00E854EB" w:rsidRPr="00E854EB" w:rsidRDefault="00E854EB" w:rsidP="009728F8">
            <w:pPr>
              <w:rPr>
                <w:rFonts w:ascii="Georgia" w:hAnsi="Georgia"/>
                <w:lang w:val="sv-SE"/>
              </w:rPr>
            </w:pPr>
            <w:r w:rsidRPr="00E854EB">
              <w:rPr>
                <w:rFonts w:ascii="Georgia" w:hAnsi="Georgia"/>
                <w:lang w:val="sv-SE"/>
              </w:rPr>
              <w:t>P.O.Box 700</w:t>
            </w:r>
            <w:r w:rsidRPr="00E854EB">
              <w:rPr>
                <w:rFonts w:ascii="Georgia" w:hAnsi="Georgia"/>
                <w:lang w:val="sv-SE"/>
              </w:rPr>
              <w:br/>
              <w:t>FI-65101 Vaasa</w:t>
            </w:r>
            <w:r w:rsidRPr="00E854EB">
              <w:rPr>
                <w:rFonts w:ascii="Georgia" w:hAnsi="Georgia"/>
                <w:lang w:val="sv-SE"/>
              </w:rPr>
              <w:br/>
              <w:t>FINLAND</w:t>
            </w:r>
            <w:r>
              <w:rPr>
                <w:rFonts w:ascii="Georgia" w:hAnsi="Georgia"/>
                <w:lang w:val="sv-SE"/>
              </w:rPr>
              <w:br/>
            </w:r>
          </w:p>
        </w:tc>
      </w:tr>
      <w:tr w:rsidR="00E854EB" w:rsidRPr="00E854EB" w:rsidTr="00E854EB">
        <w:tc>
          <w:tcPr>
            <w:tcW w:w="4788" w:type="dxa"/>
          </w:tcPr>
          <w:p w:rsidR="00E854EB" w:rsidRPr="00E854EB" w:rsidRDefault="00E854EB" w:rsidP="009728F8">
            <w:pPr>
              <w:rPr>
                <w:rFonts w:ascii="Georgia" w:hAnsi="Georgia"/>
                <w:lang w:val="sv-SE"/>
              </w:rPr>
            </w:pPr>
            <w:r>
              <w:rPr>
                <w:rFonts w:ascii="Georgia" w:hAnsi="Georgia"/>
                <w:lang w:val="sv-SE"/>
              </w:rPr>
              <w:t xml:space="preserve">Website </w:t>
            </w:r>
          </w:p>
        </w:tc>
        <w:tc>
          <w:tcPr>
            <w:tcW w:w="4788" w:type="dxa"/>
          </w:tcPr>
          <w:p w:rsidR="00E854EB" w:rsidRPr="00E854EB" w:rsidRDefault="00E854EB" w:rsidP="009728F8">
            <w:pPr>
              <w:rPr>
                <w:rFonts w:ascii="Georgia" w:hAnsi="Georgia"/>
                <w:lang w:val="sv-SE"/>
              </w:rPr>
            </w:pPr>
            <w:r>
              <w:rPr>
                <w:rFonts w:ascii="Georgia" w:hAnsi="Georgia"/>
                <w:lang w:val="sv-SE"/>
              </w:rPr>
              <w:t>u</w:t>
            </w:r>
            <w:r w:rsidR="0034406B">
              <w:rPr>
                <w:rFonts w:ascii="Georgia" w:hAnsi="Georgia"/>
                <w:lang w:val="sv-SE"/>
              </w:rPr>
              <w:t>ni</w:t>
            </w:r>
            <w:r>
              <w:rPr>
                <w:rFonts w:ascii="Georgia" w:hAnsi="Georgia"/>
                <w:lang w:val="sv-SE"/>
              </w:rPr>
              <w:t>va</w:t>
            </w:r>
            <w:r w:rsidR="0034406B">
              <w:rPr>
                <w:rFonts w:ascii="Georgia" w:hAnsi="Georgia"/>
                <w:lang w:val="sv-SE"/>
              </w:rPr>
              <w:t>asa</w:t>
            </w:r>
            <w:r>
              <w:rPr>
                <w:rFonts w:ascii="Georgia" w:hAnsi="Georgia"/>
                <w:lang w:val="sv-SE"/>
              </w:rPr>
              <w:t>.fi/en</w:t>
            </w:r>
            <w:r>
              <w:rPr>
                <w:rFonts w:ascii="Georgia" w:hAnsi="Georgia"/>
                <w:lang w:val="sv-SE"/>
              </w:rPr>
              <w:br/>
            </w:r>
          </w:p>
        </w:tc>
      </w:tr>
    </w:tbl>
    <w:p w:rsidR="00774E9C" w:rsidRDefault="00774E9C" w:rsidP="009728F8">
      <w:pPr>
        <w:spacing w:line="240" w:lineRule="auto"/>
        <w:rPr>
          <w:rFonts w:ascii="Georgia" w:hAnsi="Georgia"/>
        </w:rPr>
      </w:pPr>
    </w:p>
    <w:p w:rsidR="009D46EC" w:rsidRPr="002F5587" w:rsidRDefault="002F5587" w:rsidP="009728F8">
      <w:pPr>
        <w:spacing w:line="240" w:lineRule="auto"/>
        <w:rPr>
          <w:rFonts w:ascii="Georgia" w:hAnsi="Georgia"/>
          <w:sz w:val="28"/>
          <w:szCs w:val="28"/>
        </w:rPr>
      </w:pPr>
      <w:r>
        <w:rPr>
          <w:rFonts w:ascii="Lucida Sans" w:hAnsi="Lucida Sans"/>
          <w:b/>
          <w:sz w:val="28"/>
          <w:szCs w:val="28"/>
        </w:rPr>
        <w:t>Mobility Services</w:t>
      </w:r>
    </w:p>
    <w:p w:rsidR="002F5587" w:rsidRPr="002F5587" w:rsidRDefault="002F5587" w:rsidP="009728F8">
      <w:pPr>
        <w:spacing w:line="240" w:lineRule="auto"/>
        <w:rPr>
          <w:rFonts w:ascii="Georgia" w:hAnsi="Georgia"/>
        </w:rPr>
      </w:pPr>
      <w:r>
        <w:rPr>
          <w:rFonts w:ascii="Georgia" w:hAnsi="Georgia"/>
          <w:b/>
        </w:rPr>
        <w:t xml:space="preserve">Website: </w:t>
      </w:r>
      <w:r w:rsidR="00254FBE">
        <w:rPr>
          <w:rStyle w:val="Collegamentoipertestuale"/>
          <w:rFonts w:ascii="Georgia" w:hAnsi="Georgia"/>
        </w:rPr>
        <w:t>univaasa</w:t>
      </w:r>
      <w:r w:rsidR="0034406B" w:rsidRPr="0034406B">
        <w:rPr>
          <w:rStyle w:val="Collegamentoipertestuale"/>
          <w:rFonts w:ascii="Georgia" w:hAnsi="Georgia"/>
        </w:rPr>
        <w:t>.fi/</w:t>
      </w:r>
      <w:proofErr w:type="spellStart"/>
      <w:r w:rsidR="0034406B" w:rsidRPr="0034406B">
        <w:rPr>
          <w:rStyle w:val="Collegamentoipertestuale"/>
          <w:rFonts w:ascii="Georgia" w:hAnsi="Georgia"/>
        </w:rPr>
        <w:t>en</w:t>
      </w:r>
      <w:proofErr w:type="spellEnd"/>
      <w:r w:rsidR="0034406B" w:rsidRPr="0034406B">
        <w:rPr>
          <w:rStyle w:val="Collegamentoipertestuale"/>
          <w:rFonts w:ascii="Georgia" w:hAnsi="Georgia"/>
        </w:rPr>
        <w:t>/cooperation/international/contact/</w:t>
      </w:r>
    </w:p>
    <w:p w:rsidR="0034473A" w:rsidRPr="001B32F2" w:rsidRDefault="0034473A" w:rsidP="009728F8">
      <w:pPr>
        <w:spacing w:line="240" w:lineRule="auto"/>
        <w:rPr>
          <w:rFonts w:ascii="Georgia" w:hAnsi="Georgia"/>
        </w:rPr>
      </w:pPr>
      <w:r w:rsidRPr="001B32F2">
        <w:rPr>
          <w:rFonts w:ascii="Georgia" w:hAnsi="Georgia"/>
          <w:b/>
        </w:rPr>
        <w:t>General E-mail Address</w:t>
      </w:r>
      <w:r w:rsidRPr="001B32F2">
        <w:rPr>
          <w:rFonts w:ascii="Georgia" w:hAnsi="Georgia"/>
        </w:rPr>
        <w:t xml:space="preserve">: </w:t>
      </w:r>
      <w:hyperlink r:id="rId6" w:history="1">
        <w:r w:rsidR="0034406B" w:rsidRPr="008F7800">
          <w:rPr>
            <w:rStyle w:val="Collegamentoipertestuale"/>
            <w:rFonts w:ascii="Georgia" w:hAnsi="Georgia"/>
          </w:rPr>
          <w:t>international.affairs@univaasa.fi</w:t>
        </w:r>
      </w:hyperlink>
    </w:p>
    <w:p w:rsidR="001B32F2" w:rsidRPr="001B32F2" w:rsidRDefault="0034473A" w:rsidP="009728F8">
      <w:pPr>
        <w:spacing w:line="240" w:lineRule="auto"/>
        <w:rPr>
          <w:rFonts w:ascii="Georgia" w:hAnsi="Georgia"/>
        </w:rPr>
      </w:pPr>
      <w:r w:rsidRPr="001B32F2">
        <w:rPr>
          <w:rFonts w:ascii="Georgia" w:hAnsi="Georgia"/>
          <w:b/>
        </w:rPr>
        <w:t>Contact information</w:t>
      </w:r>
      <w:r w:rsidRPr="001B32F2">
        <w:rPr>
          <w:rFonts w:ascii="Georgia" w:hAnsi="Georgia"/>
        </w:rPr>
        <w:t>:</w:t>
      </w:r>
    </w:p>
    <w:tbl>
      <w:tblPr>
        <w:tblStyle w:val="Grigliatabella"/>
        <w:tblW w:w="0" w:type="auto"/>
        <w:tblLook w:val="04A0" w:firstRow="1" w:lastRow="0" w:firstColumn="1" w:lastColumn="0" w:noHBand="0" w:noVBand="1"/>
      </w:tblPr>
      <w:tblGrid>
        <w:gridCol w:w="4591"/>
        <w:gridCol w:w="4759"/>
      </w:tblGrid>
      <w:tr w:rsidR="0034473A" w:rsidRPr="0034406B" w:rsidTr="0034473A">
        <w:tc>
          <w:tcPr>
            <w:tcW w:w="4788" w:type="dxa"/>
          </w:tcPr>
          <w:p w:rsidR="0034473A" w:rsidRPr="001B32F2" w:rsidRDefault="00B409E5" w:rsidP="00B409E5">
            <w:pPr>
              <w:rPr>
                <w:rFonts w:ascii="Georgia" w:hAnsi="Georgia"/>
              </w:rPr>
            </w:pPr>
            <w:r>
              <w:rPr>
                <w:rFonts w:ascii="Georgia" w:hAnsi="Georgia"/>
              </w:rPr>
              <w:t xml:space="preserve">Head of </w:t>
            </w:r>
            <w:r w:rsidR="002F5587">
              <w:rPr>
                <w:rFonts w:ascii="Georgia" w:hAnsi="Georgia"/>
              </w:rPr>
              <w:t>Mobility</w:t>
            </w:r>
            <w:r>
              <w:rPr>
                <w:rFonts w:ascii="Georgia" w:hAnsi="Georgia"/>
              </w:rPr>
              <w:t xml:space="preserve"> Services</w:t>
            </w:r>
          </w:p>
        </w:tc>
        <w:tc>
          <w:tcPr>
            <w:tcW w:w="4788" w:type="dxa"/>
          </w:tcPr>
          <w:p w:rsidR="0034473A" w:rsidRPr="0034406B" w:rsidRDefault="002F5587" w:rsidP="009728F8">
            <w:pPr>
              <w:rPr>
                <w:rFonts w:ascii="Georgia" w:hAnsi="Georgia"/>
              </w:rPr>
            </w:pPr>
            <w:proofErr w:type="spellStart"/>
            <w:r w:rsidRPr="0034406B">
              <w:rPr>
                <w:rFonts w:ascii="Georgia" w:hAnsi="Georgia"/>
              </w:rPr>
              <w:t>Mr</w:t>
            </w:r>
            <w:proofErr w:type="spellEnd"/>
            <w:r w:rsidRPr="0034406B">
              <w:rPr>
                <w:rFonts w:ascii="Georgia" w:hAnsi="Georgia"/>
              </w:rPr>
              <w:t xml:space="preserve"> </w:t>
            </w:r>
            <w:r w:rsidR="0034406B" w:rsidRPr="0034406B">
              <w:rPr>
                <w:rFonts w:ascii="Georgia" w:hAnsi="Georgia"/>
              </w:rPr>
              <w:t>Ahmed Hamad</w:t>
            </w:r>
            <w:r w:rsidR="0034406B" w:rsidRPr="0034406B">
              <w:rPr>
                <w:rFonts w:ascii="Georgia" w:hAnsi="Georgia"/>
              </w:rPr>
              <w:br/>
              <w:t>Tel. +358 29 449 8660</w:t>
            </w:r>
          </w:p>
          <w:p w:rsidR="0034473A" w:rsidRPr="0034406B" w:rsidRDefault="00686292" w:rsidP="009728F8">
            <w:pPr>
              <w:rPr>
                <w:rFonts w:ascii="Georgia" w:hAnsi="Georgia"/>
              </w:rPr>
            </w:pPr>
            <w:hyperlink r:id="rId7" w:history="1">
              <w:r w:rsidR="0034406B" w:rsidRPr="008F7800">
                <w:rPr>
                  <w:rStyle w:val="Collegamentoipertestuale"/>
                  <w:rFonts w:ascii="Georgia" w:hAnsi="Georgia"/>
                </w:rPr>
                <w:t>head.international@univaasa.fi</w:t>
              </w:r>
            </w:hyperlink>
          </w:p>
          <w:p w:rsidR="001715AA" w:rsidRPr="0034406B" w:rsidRDefault="001715AA" w:rsidP="009728F8">
            <w:pPr>
              <w:rPr>
                <w:rFonts w:ascii="Georgia" w:hAnsi="Georgia"/>
              </w:rPr>
            </w:pPr>
          </w:p>
        </w:tc>
      </w:tr>
      <w:tr w:rsidR="0034473A" w:rsidRPr="00256822" w:rsidTr="0034473A">
        <w:tc>
          <w:tcPr>
            <w:tcW w:w="4788" w:type="dxa"/>
          </w:tcPr>
          <w:p w:rsidR="00AC1565" w:rsidRDefault="0034406B" w:rsidP="00AC1565">
            <w:pPr>
              <w:rPr>
                <w:rFonts w:ascii="Georgia" w:hAnsi="Georgia"/>
              </w:rPr>
            </w:pPr>
            <w:r>
              <w:rPr>
                <w:rFonts w:ascii="Georgia" w:hAnsi="Georgia"/>
              </w:rPr>
              <w:t>Amanuensis</w:t>
            </w:r>
            <w:r w:rsidR="00AC1565">
              <w:rPr>
                <w:rFonts w:ascii="Georgia" w:hAnsi="Georgia"/>
              </w:rPr>
              <w:t>, International Education</w:t>
            </w:r>
          </w:p>
          <w:p w:rsidR="00AC1565" w:rsidRDefault="00AC1565" w:rsidP="00AC1565">
            <w:pPr>
              <w:rPr>
                <w:rFonts w:ascii="Georgia" w:hAnsi="Georgia"/>
              </w:rPr>
            </w:pPr>
            <w:r>
              <w:rPr>
                <w:rFonts w:ascii="Georgia" w:hAnsi="Georgia"/>
              </w:rPr>
              <w:t>(Outgoing exchange students)</w:t>
            </w:r>
          </w:p>
          <w:p w:rsidR="0034473A" w:rsidRPr="001B32F2" w:rsidRDefault="0034473A" w:rsidP="002F5587">
            <w:pPr>
              <w:rPr>
                <w:rFonts w:ascii="Georgia" w:hAnsi="Georgia"/>
              </w:rPr>
            </w:pPr>
          </w:p>
        </w:tc>
        <w:tc>
          <w:tcPr>
            <w:tcW w:w="4788" w:type="dxa"/>
          </w:tcPr>
          <w:p w:rsidR="00AC1565" w:rsidRPr="0034406B" w:rsidRDefault="0034406B" w:rsidP="00AC1565">
            <w:pPr>
              <w:rPr>
                <w:rFonts w:ascii="Georgia" w:hAnsi="Georgia"/>
                <w:lang w:val="fi-FI"/>
              </w:rPr>
            </w:pPr>
            <w:r w:rsidRPr="0034406B">
              <w:rPr>
                <w:rFonts w:ascii="Georgia" w:hAnsi="Georgia"/>
                <w:lang w:val="fi-FI"/>
              </w:rPr>
              <w:t>Ms Ella Lankinen</w:t>
            </w:r>
          </w:p>
          <w:p w:rsidR="00AC1565" w:rsidRPr="0034406B" w:rsidRDefault="0034406B" w:rsidP="00AC1565">
            <w:pPr>
              <w:rPr>
                <w:rFonts w:ascii="Georgia" w:hAnsi="Georgia"/>
                <w:lang w:val="fi-FI"/>
              </w:rPr>
            </w:pPr>
            <w:r w:rsidRPr="0034406B">
              <w:rPr>
                <w:rFonts w:ascii="Georgia" w:hAnsi="Georgia"/>
                <w:lang w:val="fi-FI"/>
              </w:rPr>
              <w:t>Tel. +358 29 449 8363</w:t>
            </w:r>
          </w:p>
          <w:p w:rsidR="00AC1565" w:rsidRPr="0034406B" w:rsidRDefault="00686292" w:rsidP="00AC1565">
            <w:pPr>
              <w:rPr>
                <w:rFonts w:ascii="Georgia" w:hAnsi="Georgia"/>
                <w:lang w:val="fi-FI"/>
              </w:rPr>
            </w:pPr>
            <w:hyperlink r:id="rId8" w:history="1">
              <w:r w:rsidR="0034406B" w:rsidRPr="008F7800">
                <w:rPr>
                  <w:rStyle w:val="Collegamentoipertestuale"/>
                  <w:rFonts w:ascii="Georgia" w:hAnsi="Georgia"/>
                  <w:lang w:val="fi-FI"/>
                </w:rPr>
                <w:t>outgoing.international@univaasa.fi</w:t>
              </w:r>
            </w:hyperlink>
          </w:p>
          <w:p w:rsidR="00AC1565" w:rsidRPr="0034406B" w:rsidRDefault="00AC1565" w:rsidP="002F5587">
            <w:pPr>
              <w:rPr>
                <w:rFonts w:ascii="Georgia" w:hAnsi="Georgia"/>
                <w:lang w:val="fi-FI"/>
              </w:rPr>
            </w:pPr>
          </w:p>
        </w:tc>
      </w:tr>
      <w:tr w:rsidR="0034473A" w:rsidRPr="00256822" w:rsidTr="0034473A">
        <w:tc>
          <w:tcPr>
            <w:tcW w:w="4788" w:type="dxa"/>
          </w:tcPr>
          <w:p w:rsidR="00AC1565" w:rsidRPr="001B32F2" w:rsidRDefault="00AC1565" w:rsidP="00AC1565">
            <w:pPr>
              <w:rPr>
                <w:rFonts w:ascii="Georgia" w:hAnsi="Georgia"/>
              </w:rPr>
            </w:pPr>
            <w:r>
              <w:rPr>
                <w:rFonts w:ascii="Georgia" w:hAnsi="Georgia"/>
              </w:rPr>
              <w:t>Specialist, International Education</w:t>
            </w:r>
          </w:p>
          <w:p w:rsidR="00AC1565" w:rsidRDefault="00AC1565" w:rsidP="0034406B">
            <w:pPr>
              <w:rPr>
                <w:rFonts w:ascii="Georgia" w:hAnsi="Georgia"/>
              </w:rPr>
            </w:pPr>
            <w:r w:rsidRPr="001B32F2">
              <w:rPr>
                <w:rFonts w:ascii="Georgia" w:hAnsi="Georgia"/>
              </w:rPr>
              <w:t>(</w:t>
            </w:r>
            <w:r>
              <w:rPr>
                <w:rFonts w:ascii="Georgia" w:hAnsi="Georgia"/>
              </w:rPr>
              <w:t>Incoming exchange students, international tutoring</w:t>
            </w:r>
            <w:r w:rsidR="00256822">
              <w:rPr>
                <w:rFonts w:ascii="Georgia" w:hAnsi="Georgia"/>
              </w:rPr>
              <w:t>, teacher and staff exchange</w:t>
            </w:r>
            <w:r w:rsidRPr="001B32F2">
              <w:rPr>
                <w:rFonts w:ascii="Georgia" w:hAnsi="Georgia"/>
              </w:rPr>
              <w:t>)</w:t>
            </w:r>
          </w:p>
          <w:p w:rsidR="003F5492" w:rsidRPr="001B32F2" w:rsidRDefault="003F5492" w:rsidP="0034406B">
            <w:pPr>
              <w:rPr>
                <w:rFonts w:ascii="Georgia" w:hAnsi="Georgia"/>
              </w:rPr>
            </w:pPr>
          </w:p>
        </w:tc>
        <w:tc>
          <w:tcPr>
            <w:tcW w:w="4788" w:type="dxa"/>
          </w:tcPr>
          <w:p w:rsidR="00256822" w:rsidRPr="00256822" w:rsidRDefault="00256822" w:rsidP="00256822">
            <w:pPr>
              <w:rPr>
                <w:rFonts w:ascii="Georgia" w:hAnsi="Georgia"/>
                <w:lang w:val="sv-SE"/>
              </w:rPr>
            </w:pPr>
            <w:r w:rsidRPr="00256822">
              <w:rPr>
                <w:rFonts w:ascii="Georgia" w:hAnsi="Georgia"/>
                <w:lang w:val="sv-SE"/>
              </w:rPr>
              <w:t>Ms Katie Mills</w:t>
            </w:r>
          </w:p>
          <w:p w:rsidR="00256822" w:rsidRPr="00256822" w:rsidRDefault="00256822" w:rsidP="00256822">
            <w:pPr>
              <w:rPr>
                <w:rFonts w:ascii="Georgia" w:hAnsi="Georgia"/>
                <w:lang w:val="sv-SE"/>
              </w:rPr>
            </w:pPr>
            <w:r w:rsidRPr="00256822">
              <w:rPr>
                <w:rFonts w:ascii="Georgia" w:hAnsi="Georgia"/>
                <w:lang w:val="sv-SE"/>
              </w:rPr>
              <w:t>Tel. +358 29</w:t>
            </w:r>
            <w:r>
              <w:rPr>
                <w:rFonts w:ascii="Georgia" w:hAnsi="Georgia"/>
                <w:lang w:val="sv-SE"/>
              </w:rPr>
              <w:t> </w:t>
            </w:r>
            <w:r w:rsidRPr="00256822">
              <w:rPr>
                <w:rFonts w:ascii="Georgia" w:hAnsi="Georgia"/>
                <w:lang w:val="sv-SE"/>
              </w:rPr>
              <w:t>449</w:t>
            </w:r>
            <w:r>
              <w:rPr>
                <w:rFonts w:ascii="Georgia" w:hAnsi="Georgia"/>
                <w:lang w:val="sv-SE"/>
              </w:rPr>
              <w:t xml:space="preserve"> 8190</w:t>
            </w:r>
          </w:p>
          <w:p w:rsidR="00AC1565" w:rsidRPr="00256822" w:rsidRDefault="00686292" w:rsidP="00AC1565">
            <w:pPr>
              <w:rPr>
                <w:rStyle w:val="Collegamentoipertestuale"/>
                <w:rFonts w:ascii="Georgia" w:hAnsi="Georgia"/>
                <w:lang w:val="sv-SE"/>
              </w:rPr>
            </w:pPr>
            <w:hyperlink r:id="rId9" w:history="1">
              <w:r w:rsidR="0034406B" w:rsidRPr="00256822">
                <w:rPr>
                  <w:rStyle w:val="Collegamentoipertestuale"/>
                  <w:rFonts w:ascii="Georgia" w:hAnsi="Georgia"/>
                  <w:lang w:val="sv-SE"/>
                </w:rPr>
                <w:t>incoming.international@univaasa.fi</w:t>
              </w:r>
            </w:hyperlink>
          </w:p>
          <w:p w:rsidR="00AC1565" w:rsidRPr="00256822" w:rsidRDefault="00AC1565" w:rsidP="002F5587">
            <w:pPr>
              <w:rPr>
                <w:rFonts w:ascii="Georgia" w:hAnsi="Georgia"/>
                <w:lang w:val="sv-SE"/>
              </w:rPr>
            </w:pPr>
          </w:p>
        </w:tc>
      </w:tr>
      <w:tr w:rsidR="0034473A" w:rsidRPr="00256822" w:rsidTr="0034473A">
        <w:tc>
          <w:tcPr>
            <w:tcW w:w="4788" w:type="dxa"/>
          </w:tcPr>
          <w:p w:rsidR="0034473A" w:rsidRPr="001B32F2" w:rsidRDefault="002F5587" w:rsidP="009728F8">
            <w:pPr>
              <w:rPr>
                <w:rFonts w:ascii="Georgia" w:hAnsi="Georgia"/>
              </w:rPr>
            </w:pPr>
            <w:r>
              <w:rPr>
                <w:rFonts w:ascii="Georgia" w:hAnsi="Georgia"/>
              </w:rPr>
              <w:t>Specialist, International Education</w:t>
            </w:r>
          </w:p>
          <w:p w:rsidR="0034473A" w:rsidRDefault="0034473A" w:rsidP="009728F8">
            <w:pPr>
              <w:rPr>
                <w:rFonts w:ascii="Georgia" w:hAnsi="Georgia"/>
              </w:rPr>
            </w:pPr>
            <w:r w:rsidRPr="001B32F2">
              <w:rPr>
                <w:rFonts w:ascii="Georgia" w:hAnsi="Georgia"/>
              </w:rPr>
              <w:t>(Degree students)</w:t>
            </w:r>
          </w:p>
          <w:p w:rsidR="0034406B" w:rsidRPr="001B32F2" w:rsidRDefault="0034406B" w:rsidP="009728F8">
            <w:pPr>
              <w:rPr>
                <w:rFonts w:ascii="Georgia" w:hAnsi="Georgia"/>
              </w:rPr>
            </w:pPr>
            <w:r>
              <w:rPr>
                <w:rFonts w:ascii="Georgia" w:hAnsi="Georgia"/>
              </w:rPr>
              <w:t>Admission Services</w:t>
            </w:r>
          </w:p>
        </w:tc>
        <w:tc>
          <w:tcPr>
            <w:tcW w:w="4788" w:type="dxa"/>
          </w:tcPr>
          <w:p w:rsidR="0034473A" w:rsidRPr="00E81D10" w:rsidRDefault="0034473A" w:rsidP="009728F8">
            <w:pPr>
              <w:rPr>
                <w:rFonts w:ascii="Georgia" w:hAnsi="Georgia"/>
                <w:lang w:val="fi-FI"/>
              </w:rPr>
            </w:pPr>
            <w:r w:rsidRPr="00E81D10">
              <w:rPr>
                <w:rFonts w:ascii="Georgia" w:hAnsi="Georgia"/>
                <w:lang w:val="fi-FI"/>
              </w:rPr>
              <w:t xml:space="preserve">Ms </w:t>
            </w:r>
            <w:r w:rsidR="002F5587" w:rsidRPr="00E81D10">
              <w:rPr>
                <w:rFonts w:ascii="Georgia" w:hAnsi="Georgia"/>
                <w:lang w:val="fi-FI"/>
              </w:rPr>
              <w:t>Katariina Rinta</w:t>
            </w:r>
          </w:p>
          <w:p w:rsidR="0034473A" w:rsidRPr="00E81D10" w:rsidRDefault="0034473A" w:rsidP="009728F8">
            <w:pPr>
              <w:rPr>
                <w:rFonts w:ascii="Georgia" w:hAnsi="Georgia"/>
                <w:lang w:val="fi-FI"/>
              </w:rPr>
            </w:pPr>
            <w:r w:rsidRPr="00E81D10">
              <w:rPr>
                <w:rFonts w:ascii="Georgia" w:hAnsi="Georgia"/>
                <w:lang w:val="fi-FI"/>
              </w:rPr>
              <w:t>Tel. +358 29 449 8134</w:t>
            </w:r>
          </w:p>
          <w:p w:rsidR="001715AA" w:rsidRPr="00E81D10" w:rsidRDefault="00686292" w:rsidP="009728F8">
            <w:pPr>
              <w:rPr>
                <w:rFonts w:ascii="Georgia" w:hAnsi="Georgia"/>
                <w:lang w:val="fi-FI"/>
              </w:rPr>
            </w:pPr>
            <w:hyperlink r:id="rId10" w:history="1">
              <w:r w:rsidR="0034406B" w:rsidRPr="008F7800">
                <w:rPr>
                  <w:rStyle w:val="Collegamentoipertestuale"/>
                  <w:rFonts w:ascii="Georgia" w:hAnsi="Georgia"/>
                  <w:lang w:val="fi-FI"/>
                </w:rPr>
                <w:t>degree.international@univaasa.fi</w:t>
              </w:r>
            </w:hyperlink>
          </w:p>
          <w:p w:rsidR="001715AA" w:rsidRPr="00E81D10" w:rsidRDefault="001715AA" w:rsidP="009728F8">
            <w:pPr>
              <w:rPr>
                <w:rFonts w:ascii="Georgia" w:hAnsi="Georgia"/>
                <w:lang w:val="fi-FI"/>
              </w:rPr>
            </w:pPr>
          </w:p>
        </w:tc>
      </w:tr>
      <w:tr w:rsidR="0034473A" w:rsidRPr="001B32F2" w:rsidTr="0034473A">
        <w:tc>
          <w:tcPr>
            <w:tcW w:w="4788" w:type="dxa"/>
          </w:tcPr>
          <w:p w:rsidR="0034473A" w:rsidRPr="001B32F2" w:rsidRDefault="0034406B" w:rsidP="009728F8">
            <w:pPr>
              <w:rPr>
                <w:rFonts w:ascii="Georgia" w:hAnsi="Georgia"/>
              </w:rPr>
            </w:pPr>
            <w:r>
              <w:rPr>
                <w:rFonts w:ascii="Georgia" w:hAnsi="Georgia"/>
              </w:rPr>
              <w:t>Specialist, International</w:t>
            </w:r>
            <w:r w:rsidR="002F5587">
              <w:rPr>
                <w:rFonts w:ascii="Georgia" w:hAnsi="Georgia"/>
              </w:rPr>
              <w:t xml:space="preserve"> Education</w:t>
            </w:r>
          </w:p>
          <w:p w:rsidR="0034473A" w:rsidRPr="001B32F2" w:rsidRDefault="0034473A" w:rsidP="0034406B">
            <w:pPr>
              <w:rPr>
                <w:rFonts w:ascii="Georgia" w:hAnsi="Georgia"/>
              </w:rPr>
            </w:pPr>
            <w:r w:rsidRPr="001B32F2">
              <w:rPr>
                <w:rFonts w:ascii="Georgia" w:hAnsi="Georgia"/>
              </w:rPr>
              <w:t>(</w:t>
            </w:r>
            <w:r w:rsidR="0034406B">
              <w:rPr>
                <w:rFonts w:ascii="Georgia" w:hAnsi="Georgia"/>
              </w:rPr>
              <w:t>Business Studies, degree students</w:t>
            </w:r>
            <w:r w:rsidRPr="001B32F2">
              <w:rPr>
                <w:rFonts w:ascii="Georgia" w:hAnsi="Georgia"/>
              </w:rPr>
              <w:t>)</w:t>
            </w:r>
          </w:p>
        </w:tc>
        <w:tc>
          <w:tcPr>
            <w:tcW w:w="4788" w:type="dxa"/>
          </w:tcPr>
          <w:p w:rsidR="0034473A" w:rsidRPr="001B32F2" w:rsidRDefault="001715AA" w:rsidP="009728F8">
            <w:pPr>
              <w:rPr>
                <w:rFonts w:ascii="Georgia" w:hAnsi="Georgia"/>
              </w:rPr>
            </w:pPr>
            <w:proofErr w:type="spellStart"/>
            <w:r w:rsidRPr="001B32F2">
              <w:rPr>
                <w:rFonts w:ascii="Georgia" w:hAnsi="Georgia"/>
              </w:rPr>
              <w:t>Ms</w:t>
            </w:r>
            <w:proofErr w:type="spellEnd"/>
            <w:r w:rsidR="0034473A" w:rsidRPr="001B32F2">
              <w:rPr>
                <w:rFonts w:ascii="Georgia" w:hAnsi="Georgia"/>
              </w:rPr>
              <w:t xml:space="preserve"> Anne </w:t>
            </w:r>
            <w:proofErr w:type="spellStart"/>
            <w:r w:rsidR="0034473A" w:rsidRPr="001B32F2">
              <w:rPr>
                <w:rFonts w:ascii="Georgia" w:hAnsi="Georgia"/>
              </w:rPr>
              <w:t>Ahlqvist</w:t>
            </w:r>
            <w:proofErr w:type="spellEnd"/>
          </w:p>
          <w:p w:rsidR="0034473A" w:rsidRPr="001B32F2" w:rsidRDefault="0034473A" w:rsidP="009728F8">
            <w:pPr>
              <w:rPr>
                <w:rFonts w:ascii="Georgia" w:hAnsi="Georgia"/>
              </w:rPr>
            </w:pPr>
            <w:r w:rsidRPr="001B32F2">
              <w:rPr>
                <w:rFonts w:ascii="Georgia" w:hAnsi="Georgia"/>
              </w:rPr>
              <w:t>Tel. +358 29 449 8132</w:t>
            </w:r>
          </w:p>
          <w:p w:rsidR="0034473A" w:rsidRPr="001B32F2" w:rsidRDefault="00686292" w:rsidP="009728F8">
            <w:pPr>
              <w:rPr>
                <w:rFonts w:ascii="Georgia" w:hAnsi="Georgia"/>
              </w:rPr>
            </w:pPr>
            <w:hyperlink r:id="rId11" w:history="1">
              <w:r w:rsidR="0034406B" w:rsidRPr="008F7800">
                <w:rPr>
                  <w:rStyle w:val="Collegamentoipertestuale"/>
                  <w:rFonts w:ascii="Georgia" w:hAnsi="Georgia"/>
                </w:rPr>
                <w:t>businessfaculty.international@univaasa.fi</w:t>
              </w:r>
            </w:hyperlink>
          </w:p>
          <w:p w:rsidR="0034473A" w:rsidRPr="001B32F2" w:rsidRDefault="0034473A" w:rsidP="009728F8">
            <w:pPr>
              <w:rPr>
                <w:rFonts w:ascii="Georgia" w:hAnsi="Georgia"/>
              </w:rPr>
            </w:pPr>
          </w:p>
        </w:tc>
      </w:tr>
      <w:tr w:rsidR="0034473A" w:rsidRPr="001B32F2" w:rsidTr="0034473A">
        <w:tc>
          <w:tcPr>
            <w:tcW w:w="4788" w:type="dxa"/>
          </w:tcPr>
          <w:p w:rsidR="0034473A" w:rsidRPr="001B32F2" w:rsidRDefault="002F5587" w:rsidP="009728F8">
            <w:pPr>
              <w:rPr>
                <w:rFonts w:ascii="Georgia" w:hAnsi="Georgia"/>
              </w:rPr>
            </w:pPr>
            <w:r>
              <w:rPr>
                <w:rFonts w:ascii="Georgia" w:hAnsi="Georgia"/>
              </w:rPr>
              <w:lastRenderedPageBreak/>
              <w:t>Specialist, International Education</w:t>
            </w:r>
          </w:p>
          <w:p w:rsidR="0034473A" w:rsidRPr="001B32F2" w:rsidRDefault="0034473A" w:rsidP="0034406B">
            <w:pPr>
              <w:rPr>
                <w:rFonts w:ascii="Georgia" w:hAnsi="Georgia"/>
              </w:rPr>
            </w:pPr>
            <w:r w:rsidRPr="001B32F2">
              <w:rPr>
                <w:rFonts w:ascii="Georgia" w:hAnsi="Georgia"/>
              </w:rPr>
              <w:t>(</w:t>
            </w:r>
            <w:r w:rsidR="0034406B">
              <w:rPr>
                <w:rFonts w:ascii="Georgia" w:hAnsi="Georgia"/>
              </w:rPr>
              <w:t>Business studies, degree students</w:t>
            </w:r>
            <w:r w:rsidRPr="001B32F2">
              <w:rPr>
                <w:rFonts w:ascii="Georgia" w:hAnsi="Georgia"/>
              </w:rPr>
              <w:t>)</w:t>
            </w:r>
          </w:p>
        </w:tc>
        <w:tc>
          <w:tcPr>
            <w:tcW w:w="4788" w:type="dxa"/>
          </w:tcPr>
          <w:p w:rsidR="0034473A" w:rsidRPr="001B32F2" w:rsidRDefault="00013FF0" w:rsidP="009728F8">
            <w:pPr>
              <w:rPr>
                <w:rFonts w:ascii="Georgia" w:hAnsi="Georgia"/>
              </w:rPr>
            </w:pPr>
            <w:proofErr w:type="spellStart"/>
            <w:r w:rsidRPr="001B32F2">
              <w:rPr>
                <w:rFonts w:ascii="Georgia" w:hAnsi="Georgia"/>
              </w:rPr>
              <w:t>Mr</w:t>
            </w:r>
            <w:proofErr w:type="spellEnd"/>
            <w:r w:rsidRPr="001B32F2">
              <w:rPr>
                <w:rFonts w:ascii="Georgia" w:hAnsi="Georgia"/>
              </w:rPr>
              <w:t xml:space="preserve"> Sami </w:t>
            </w:r>
            <w:proofErr w:type="spellStart"/>
            <w:r w:rsidRPr="001B32F2">
              <w:rPr>
                <w:rFonts w:ascii="Georgia" w:hAnsi="Georgia"/>
              </w:rPr>
              <w:t>Ilomäki</w:t>
            </w:r>
            <w:proofErr w:type="spellEnd"/>
          </w:p>
          <w:p w:rsidR="00013FF0" w:rsidRPr="001B32F2" w:rsidRDefault="00013FF0" w:rsidP="009728F8">
            <w:pPr>
              <w:rPr>
                <w:rFonts w:ascii="Georgia" w:hAnsi="Georgia"/>
              </w:rPr>
            </w:pPr>
            <w:r w:rsidRPr="001B32F2">
              <w:rPr>
                <w:rFonts w:ascii="Georgia" w:hAnsi="Georgia"/>
              </w:rPr>
              <w:t>Tel. 358 29 449 8130</w:t>
            </w:r>
          </w:p>
          <w:p w:rsidR="001B32F2" w:rsidRDefault="00686292" w:rsidP="009728F8">
            <w:pPr>
              <w:rPr>
                <w:rStyle w:val="Collegamentoipertestuale"/>
                <w:rFonts w:ascii="Georgia" w:hAnsi="Georgia"/>
              </w:rPr>
            </w:pPr>
            <w:hyperlink r:id="rId12" w:history="1">
              <w:r w:rsidR="009604D1" w:rsidRPr="008F7800">
                <w:rPr>
                  <w:rStyle w:val="Collegamentoipertestuale"/>
                  <w:rFonts w:ascii="Georgia" w:hAnsi="Georgia"/>
                </w:rPr>
                <w:t>faculty.international@univaasa.fi</w:t>
              </w:r>
            </w:hyperlink>
          </w:p>
          <w:p w:rsidR="00AC1565" w:rsidRPr="003F0BAF" w:rsidRDefault="00AC1565" w:rsidP="009728F8">
            <w:pPr>
              <w:rPr>
                <w:rFonts w:ascii="Georgia" w:hAnsi="Georgia"/>
                <w:color w:val="0000FF" w:themeColor="hyperlink"/>
                <w:u w:val="single"/>
              </w:rPr>
            </w:pPr>
          </w:p>
        </w:tc>
      </w:tr>
      <w:tr w:rsidR="0034473A" w:rsidRPr="00256822" w:rsidTr="0034473A">
        <w:tc>
          <w:tcPr>
            <w:tcW w:w="4788" w:type="dxa"/>
          </w:tcPr>
          <w:p w:rsidR="0034473A" w:rsidRPr="001B32F2" w:rsidRDefault="002F5587" w:rsidP="009728F8">
            <w:pPr>
              <w:rPr>
                <w:rFonts w:ascii="Georgia" w:hAnsi="Georgia"/>
              </w:rPr>
            </w:pPr>
            <w:r>
              <w:rPr>
                <w:rFonts w:ascii="Georgia" w:hAnsi="Georgia"/>
              </w:rPr>
              <w:t>Specialist, International Education</w:t>
            </w:r>
          </w:p>
          <w:p w:rsidR="00013FF0" w:rsidRPr="001B32F2" w:rsidRDefault="00013FF0" w:rsidP="0034406B">
            <w:pPr>
              <w:rPr>
                <w:rFonts w:ascii="Georgia" w:hAnsi="Georgia"/>
              </w:rPr>
            </w:pPr>
            <w:r w:rsidRPr="001B32F2">
              <w:rPr>
                <w:rFonts w:ascii="Georgia" w:hAnsi="Georgia"/>
              </w:rPr>
              <w:t>(</w:t>
            </w:r>
            <w:r w:rsidR="0034406B">
              <w:rPr>
                <w:rFonts w:ascii="Georgia" w:hAnsi="Georgia"/>
              </w:rPr>
              <w:t>Technology studies, degree students</w:t>
            </w:r>
            <w:r w:rsidRPr="001B32F2">
              <w:rPr>
                <w:rFonts w:ascii="Georgia" w:hAnsi="Georgia"/>
              </w:rPr>
              <w:t>)</w:t>
            </w:r>
          </w:p>
        </w:tc>
        <w:tc>
          <w:tcPr>
            <w:tcW w:w="4788" w:type="dxa"/>
          </w:tcPr>
          <w:p w:rsidR="0034473A" w:rsidRPr="001B32F2" w:rsidRDefault="00013FF0" w:rsidP="009728F8">
            <w:pPr>
              <w:rPr>
                <w:rFonts w:ascii="Georgia" w:hAnsi="Georgia"/>
                <w:lang w:val="fi-FI"/>
              </w:rPr>
            </w:pPr>
            <w:r w:rsidRPr="001B32F2">
              <w:rPr>
                <w:rFonts w:ascii="Georgia" w:hAnsi="Georgia"/>
                <w:lang w:val="fi-FI"/>
              </w:rPr>
              <w:t xml:space="preserve">Ms Marjukka </w:t>
            </w:r>
            <w:r w:rsidR="00A54E6C">
              <w:rPr>
                <w:rFonts w:ascii="Georgia" w:hAnsi="Georgia"/>
                <w:lang w:val="fi-FI"/>
              </w:rPr>
              <w:t>Isaksen</w:t>
            </w:r>
          </w:p>
          <w:p w:rsidR="00013FF0" w:rsidRPr="001B32F2" w:rsidRDefault="00013FF0" w:rsidP="009728F8">
            <w:pPr>
              <w:rPr>
                <w:rFonts w:ascii="Georgia" w:hAnsi="Georgia"/>
                <w:lang w:val="fi-FI"/>
              </w:rPr>
            </w:pPr>
            <w:r w:rsidRPr="001B32F2">
              <w:rPr>
                <w:rFonts w:ascii="Georgia" w:hAnsi="Georgia"/>
                <w:lang w:val="fi-FI"/>
              </w:rPr>
              <w:t>Tel. +358 29 449 8118</w:t>
            </w:r>
          </w:p>
          <w:p w:rsidR="00013FF0" w:rsidRPr="001B32F2" w:rsidRDefault="00686292" w:rsidP="009728F8">
            <w:pPr>
              <w:rPr>
                <w:rFonts w:ascii="Georgia" w:hAnsi="Georgia"/>
                <w:lang w:val="fi-FI"/>
              </w:rPr>
            </w:pPr>
            <w:hyperlink r:id="rId13" w:history="1">
              <w:r w:rsidR="009604D1" w:rsidRPr="008F7800">
                <w:rPr>
                  <w:rStyle w:val="Collegamentoipertestuale"/>
                  <w:rFonts w:ascii="Georgia" w:hAnsi="Georgia"/>
                  <w:lang w:val="fi-FI"/>
                </w:rPr>
                <w:t>philtech.international@univaasa.fi</w:t>
              </w:r>
            </w:hyperlink>
          </w:p>
          <w:p w:rsidR="001715AA" w:rsidRPr="001B32F2" w:rsidRDefault="001715AA" w:rsidP="009728F8">
            <w:pPr>
              <w:rPr>
                <w:rFonts w:ascii="Georgia" w:hAnsi="Georgia"/>
                <w:lang w:val="fi-FI"/>
              </w:rPr>
            </w:pPr>
          </w:p>
        </w:tc>
      </w:tr>
    </w:tbl>
    <w:p w:rsidR="00BF1966" w:rsidRPr="00E81D10" w:rsidRDefault="00BF1966" w:rsidP="009728F8">
      <w:pPr>
        <w:spacing w:line="240" w:lineRule="auto"/>
        <w:rPr>
          <w:rFonts w:ascii="Georgia" w:hAnsi="Georgia"/>
          <w:lang w:val="fi-FI"/>
        </w:rPr>
      </w:pPr>
    </w:p>
    <w:p w:rsidR="00BF1966" w:rsidRPr="00807F81" w:rsidRDefault="00BF1966" w:rsidP="009728F8">
      <w:pPr>
        <w:spacing w:line="240" w:lineRule="auto"/>
        <w:rPr>
          <w:rFonts w:ascii="Lucida Sans" w:hAnsi="Lucida Sans"/>
          <w:b/>
          <w:sz w:val="28"/>
          <w:szCs w:val="28"/>
        </w:rPr>
      </w:pPr>
      <w:r w:rsidRPr="00807F81">
        <w:rPr>
          <w:rFonts w:ascii="Lucida Sans" w:hAnsi="Lucida Sans"/>
          <w:b/>
          <w:sz w:val="28"/>
          <w:szCs w:val="28"/>
        </w:rPr>
        <w:t>Academic Information</w:t>
      </w:r>
    </w:p>
    <w:p w:rsidR="00BF1966" w:rsidRDefault="006F2FED" w:rsidP="009728F8">
      <w:pPr>
        <w:spacing w:line="240" w:lineRule="auto"/>
        <w:rPr>
          <w:rFonts w:ascii="Georgia" w:hAnsi="Georgia"/>
        </w:rPr>
      </w:pPr>
      <w:r w:rsidRPr="0027603A">
        <w:rPr>
          <w:rFonts w:ascii="Georgia" w:hAnsi="Georgia"/>
          <w:b/>
        </w:rPr>
        <w:t>Official dates of the academic year</w:t>
      </w:r>
      <w:r w:rsidR="009604D1">
        <w:rPr>
          <w:rFonts w:ascii="Georgia" w:hAnsi="Georgia"/>
          <w:b/>
        </w:rPr>
        <w:t xml:space="preserve"> 2019-2020</w:t>
      </w:r>
      <w:r w:rsidR="00AC1565">
        <w:rPr>
          <w:rFonts w:ascii="Georgia" w:hAnsi="Georgia"/>
        </w:rPr>
        <w:t>: 1 August 201</w:t>
      </w:r>
      <w:r w:rsidR="009604D1">
        <w:rPr>
          <w:rFonts w:ascii="Georgia" w:hAnsi="Georgia"/>
        </w:rPr>
        <w:t>9</w:t>
      </w:r>
      <w:r w:rsidR="00AC1565">
        <w:rPr>
          <w:rFonts w:ascii="Georgia" w:hAnsi="Georgia"/>
        </w:rPr>
        <w:t xml:space="preserve"> – 31 July 20</w:t>
      </w:r>
      <w:r w:rsidR="009604D1">
        <w:rPr>
          <w:rFonts w:ascii="Georgia" w:hAnsi="Georgia"/>
        </w:rPr>
        <w:t>20</w:t>
      </w:r>
    </w:p>
    <w:p w:rsidR="006F2FED" w:rsidRDefault="006F2FED" w:rsidP="009728F8">
      <w:pPr>
        <w:spacing w:line="240" w:lineRule="auto"/>
        <w:rPr>
          <w:rFonts w:ascii="Georgia" w:hAnsi="Georgia"/>
        </w:rPr>
      </w:pPr>
      <w:r w:rsidRPr="0027603A">
        <w:rPr>
          <w:rFonts w:ascii="Georgia" w:hAnsi="Georgia"/>
          <w:b/>
        </w:rPr>
        <w:t>Tuition and exams during the academic year</w:t>
      </w:r>
      <w:r>
        <w:rPr>
          <w:rFonts w:ascii="Georgia" w:hAnsi="Georgia"/>
        </w:rPr>
        <w:t>:</w:t>
      </w:r>
    </w:p>
    <w:tbl>
      <w:tblPr>
        <w:tblStyle w:val="Grigliatabella"/>
        <w:tblW w:w="0" w:type="auto"/>
        <w:tblLook w:val="04A0" w:firstRow="1" w:lastRow="0" w:firstColumn="1" w:lastColumn="0" w:noHBand="0" w:noVBand="1"/>
      </w:tblPr>
      <w:tblGrid>
        <w:gridCol w:w="4677"/>
        <w:gridCol w:w="4673"/>
      </w:tblGrid>
      <w:tr w:rsidR="006F2FED" w:rsidTr="006F2FED">
        <w:tc>
          <w:tcPr>
            <w:tcW w:w="4788" w:type="dxa"/>
          </w:tcPr>
          <w:p w:rsidR="006F2FED" w:rsidRDefault="006F2FED" w:rsidP="009728F8">
            <w:pPr>
              <w:rPr>
                <w:rFonts w:ascii="Georgia" w:hAnsi="Georgia"/>
              </w:rPr>
            </w:pPr>
            <w:r>
              <w:rPr>
                <w:rFonts w:ascii="Georgia" w:hAnsi="Georgia"/>
              </w:rPr>
              <w:t>Autumn semester:</w:t>
            </w:r>
          </w:p>
          <w:p w:rsidR="00AC1565" w:rsidRDefault="009604D1" w:rsidP="008D0266">
            <w:pPr>
              <w:rPr>
                <w:rFonts w:ascii="Georgia" w:hAnsi="Georgia"/>
              </w:rPr>
            </w:pPr>
            <w:r>
              <w:rPr>
                <w:rFonts w:ascii="Georgia" w:hAnsi="Georgia"/>
              </w:rPr>
              <w:t>2</w:t>
            </w:r>
            <w:r w:rsidR="00AC1565">
              <w:rPr>
                <w:rFonts w:ascii="Georgia" w:hAnsi="Georgia"/>
              </w:rPr>
              <w:t xml:space="preserve"> September </w:t>
            </w:r>
            <w:r>
              <w:rPr>
                <w:rFonts w:ascii="Georgia" w:hAnsi="Georgia"/>
              </w:rPr>
              <w:t>2019</w:t>
            </w:r>
            <w:r w:rsidR="006C5014">
              <w:rPr>
                <w:rFonts w:ascii="Georgia" w:hAnsi="Georgia"/>
              </w:rPr>
              <w:t xml:space="preserve"> – </w:t>
            </w:r>
            <w:r>
              <w:rPr>
                <w:rFonts w:ascii="Georgia" w:hAnsi="Georgia"/>
              </w:rPr>
              <w:t>22 December 2019</w:t>
            </w:r>
          </w:p>
          <w:p w:rsidR="003D4262" w:rsidRDefault="003D4262" w:rsidP="008D0266">
            <w:pPr>
              <w:rPr>
                <w:rFonts w:ascii="Georgia" w:hAnsi="Georgia"/>
              </w:rPr>
            </w:pPr>
          </w:p>
        </w:tc>
        <w:tc>
          <w:tcPr>
            <w:tcW w:w="4788" w:type="dxa"/>
          </w:tcPr>
          <w:p w:rsidR="006F2FED" w:rsidRDefault="006F2FED" w:rsidP="009728F8">
            <w:pPr>
              <w:rPr>
                <w:rFonts w:ascii="Georgia" w:hAnsi="Georgia"/>
              </w:rPr>
            </w:pPr>
            <w:r>
              <w:rPr>
                <w:rFonts w:ascii="Georgia" w:hAnsi="Georgia"/>
              </w:rPr>
              <w:t>Spring semester:</w:t>
            </w:r>
          </w:p>
          <w:p w:rsidR="006F2FED" w:rsidRDefault="009604D1" w:rsidP="009604D1">
            <w:pPr>
              <w:rPr>
                <w:rFonts w:ascii="Georgia" w:hAnsi="Georgia"/>
              </w:rPr>
            </w:pPr>
            <w:r>
              <w:rPr>
                <w:rFonts w:ascii="Georgia" w:hAnsi="Georgia"/>
              </w:rPr>
              <w:t>7</w:t>
            </w:r>
            <w:r w:rsidR="008D0266">
              <w:rPr>
                <w:rFonts w:ascii="Georgia" w:hAnsi="Georgia"/>
              </w:rPr>
              <w:t xml:space="preserve"> January 20</w:t>
            </w:r>
            <w:r>
              <w:rPr>
                <w:rFonts w:ascii="Georgia" w:hAnsi="Georgia"/>
              </w:rPr>
              <w:t>20</w:t>
            </w:r>
            <w:r w:rsidR="006F2FED">
              <w:rPr>
                <w:rFonts w:ascii="Georgia" w:hAnsi="Georgia"/>
              </w:rPr>
              <w:t xml:space="preserve"> – </w:t>
            </w:r>
            <w:r>
              <w:rPr>
                <w:rFonts w:ascii="Georgia" w:hAnsi="Georgia"/>
              </w:rPr>
              <w:t>31</w:t>
            </w:r>
            <w:r w:rsidR="00AC1565">
              <w:rPr>
                <w:rFonts w:ascii="Georgia" w:hAnsi="Georgia"/>
              </w:rPr>
              <w:t xml:space="preserve"> May 20</w:t>
            </w:r>
            <w:r>
              <w:rPr>
                <w:rFonts w:ascii="Georgia" w:hAnsi="Georgia"/>
              </w:rPr>
              <w:t>20</w:t>
            </w:r>
          </w:p>
        </w:tc>
      </w:tr>
    </w:tbl>
    <w:p w:rsidR="00E81D10" w:rsidRDefault="00E81D10" w:rsidP="009728F8">
      <w:pPr>
        <w:spacing w:line="240" w:lineRule="auto"/>
        <w:rPr>
          <w:rFonts w:ascii="Georgia" w:hAnsi="Georgia"/>
        </w:rPr>
      </w:pPr>
    </w:p>
    <w:p w:rsidR="006F2FED" w:rsidRDefault="006F2FED" w:rsidP="009728F8">
      <w:pPr>
        <w:spacing w:line="240" w:lineRule="auto"/>
        <w:rPr>
          <w:rFonts w:ascii="Georgia" w:hAnsi="Georgia"/>
        </w:rPr>
      </w:pPr>
      <w:r w:rsidRPr="0027603A">
        <w:rPr>
          <w:rFonts w:ascii="Georgia" w:hAnsi="Georgia"/>
          <w:b/>
        </w:rPr>
        <w:t>Arrival dates</w:t>
      </w:r>
      <w:r>
        <w:rPr>
          <w:rFonts w:ascii="Georgia" w:hAnsi="Georgia"/>
        </w:rPr>
        <w:t>:</w:t>
      </w:r>
    </w:p>
    <w:tbl>
      <w:tblPr>
        <w:tblStyle w:val="Grigliatabella"/>
        <w:tblW w:w="0" w:type="auto"/>
        <w:tblLook w:val="04A0" w:firstRow="1" w:lastRow="0" w:firstColumn="1" w:lastColumn="0" w:noHBand="0" w:noVBand="1"/>
      </w:tblPr>
      <w:tblGrid>
        <w:gridCol w:w="4675"/>
        <w:gridCol w:w="4675"/>
      </w:tblGrid>
      <w:tr w:rsidR="006F2FED" w:rsidTr="006F2FED">
        <w:tc>
          <w:tcPr>
            <w:tcW w:w="4788" w:type="dxa"/>
          </w:tcPr>
          <w:p w:rsidR="006F2FED" w:rsidRDefault="006F2FED" w:rsidP="009728F8">
            <w:pPr>
              <w:rPr>
                <w:rFonts w:ascii="Georgia" w:hAnsi="Georgia"/>
              </w:rPr>
            </w:pPr>
            <w:r>
              <w:rPr>
                <w:rFonts w:ascii="Georgia" w:hAnsi="Georgia"/>
              </w:rPr>
              <w:t>Autumn semester:</w:t>
            </w:r>
          </w:p>
          <w:p w:rsidR="006F2FED" w:rsidRDefault="009604D1" w:rsidP="008D0266">
            <w:pPr>
              <w:rPr>
                <w:rFonts w:ascii="Georgia" w:hAnsi="Georgia"/>
              </w:rPr>
            </w:pPr>
            <w:r>
              <w:rPr>
                <w:rFonts w:ascii="Georgia" w:hAnsi="Georgia"/>
              </w:rPr>
              <w:t>22 – 23 August 2019</w:t>
            </w:r>
          </w:p>
          <w:p w:rsidR="003D4262" w:rsidRDefault="003D4262" w:rsidP="008D0266">
            <w:pPr>
              <w:rPr>
                <w:rFonts w:ascii="Georgia" w:hAnsi="Georgia"/>
              </w:rPr>
            </w:pPr>
          </w:p>
        </w:tc>
        <w:tc>
          <w:tcPr>
            <w:tcW w:w="4788" w:type="dxa"/>
          </w:tcPr>
          <w:p w:rsidR="006F2FED" w:rsidRDefault="006F2FED" w:rsidP="009728F8">
            <w:pPr>
              <w:rPr>
                <w:rFonts w:ascii="Georgia" w:hAnsi="Georgia"/>
              </w:rPr>
            </w:pPr>
            <w:r>
              <w:rPr>
                <w:rFonts w:ascii="Georgia" w:hAnsi="Georgia"/>
              </w:rPr>
              <w:t>Spring semester:</w:t>
            </w:r>
          </w:p>
          <w:p w:rsidR="006F2FED" w:rsidRDefault="008D0266" w:rsidP="009728F8">
            <w:pPr>
              <w:rPr>
                <w:rFonts w:ascii="Georgia" w:hAnsi="Georgia"/>
              </w:rPr>
            </w:pPr>
            <w:r>
              <w:rPr>
                <w:rFonts w:ascii="Georgia" w:hAnsi="Georgia"/>
              </w:rPr>
              <w:t>2</w:t>
            </w:r>
            <w:r w:rsidR="006F2FED">
              <w:rPr>
                <w:rFonts w:ascii="Georgia" w:hAnsi="Georgia"/>
              </w:rPr>
              <w:t xml:space="preserve"> </w:t>
            </w:r>
            <w:r w:rsidR="009604D1">
              <w:rPr>
                <w:rFonts w:ascii="Georgia" w:hAnsi="Georgia"/>
              </w:rPr>
              <w:t>January 2020</w:t>
            </w:r>
          </w:p>
        </w:tc>
      </w:tr>
    </w:tbl>
    <w:p w:rsidR="006F2FED" w:rsidRDefault="006F2FED" w:rsidP="009728F8">
      <w:pPr>
        <w:spacing w:line="240" w:lineRule="auto"/>
        <w:rPr>
          <w:rFonts w:ascii="Georgia" w:hAnsi="Georgia"/>
        </w:rPr>
      </w:pPr>
    </w:p>
    <w:p w:rsidR="006F2FED" w:rsidRDefault="006F2FED" w:rsidP="009728F8">
      <w:pPr>
        <w:spacing w:line="240" w:lineRule="auto"/>
        <w:rPr>
          <w:rFonts w:ascii="Georgia" w:hAnsi="Georgia"/>
        </w:rPr>
      </w:pPr>
      <w:r w:rsidRPr="0027603A">
        <w:rPr>
          <w:rFonts w:ascii="Georgia" w:hAnsi="Georgia"/>
          <w:b/>
        </w:rPr>
        <w:t>Orientation days</w:t>
      </w:r>
      <w:r>
        <w:rPr>
          <w:rFonts w:ascii="Georgia" w:hAnsi="Georgia"/>
        </w:rPr>
        <w:t xml:space="preserve"> (compulsory):</w:t>
      </w:r>
    </w:p>
    <w:tbl>
      <w:tblPr>
        <w:tblStyle w:val="Grigliatabella"/>
        <w:tblW w:w="0" w:type="auto"/>
        <w:tblLook w:val="04A0" w:firstRow="1" w:lastRow="0" w:firstColumn="1" w:lastColumn="0" w:noHBand="0" w:noVBand="1"/>
      </w:tblPr>
      <w:tblGrid>
        <w:gridCol w:w="4675"/>
        <w:gridCol w:w="4675"/>
      </w:tblGrid>
      <w:tr w:rsidR="006F2FED" w:rsidTr="006F2FED">
        <w:tc>
          <w:tcPr>
            <w:tcW w:w="4788" w:type="dxa"/>
          </w:tcPr>
          <w:p w:rsidR="006F2FED" w:rsidRDefault="006F2FED" w:rsidP="009728F8">
            <w:pPr>
              <w:rPr>
                <w:rFonts w:ascii="Georgia" w:hAnsi="Georgia"/>
              </w:rPr>
            </w:pPr>
            <w:r>
              <w:rPr>
                <w:rFonts w:ascii="Georgia" w:hAnsi="Georgia"/>
              </w:rPr>
              <w:t>Autumn semester:</w:t>
            </w:r>
          </w:p>
          <w:p w:rsidR="006F2FED" w:rsidRDefault="009604D1" w:rsidP="009604D1">
            <w:pPr>
              <w:rPr>
                <w:rFonts w:ascii="Georgia" w:hAnsi="Georgia"/>
              </w:rPr>
            </w:pPr>
            <w:r>
              <w:rPr>
                <w:rFonts w:ascii="Georgia" w:hAnsi="Georgia"/>
              </w:rPr>
              <w:t xml:space="preserve">26 – 27 </w:t>
            </w:r>
            <w:r w:rsidR="00AC1565">
              <w:rPr>
                <w:rFonts w:ascii="Georgia" w:hAnsi="Georgia"/>
              </w:rPr>
              <w:t>August</w:t>
            </w:r>
            <w:r>
              <w:rPr>
                <w:rFonts w:ascii="Georgia" w:hAnsi="Georgia"/>
              </w:rPr>
              <w:t xml:space="preserve"> 2019</w:t>
            </w:r>
          </w:p>
          <w:p w:rsidR="003D4262" w:rsidRDefault="003D4262" w:rsidP="009604D1">
            <w:pPr>
              <w:rPr>
                <w:rFonts w:ascii="Georgia" w:hAnsi="Georgia"/>
              </w:rPr>
            </w:pPr>
          </w:p>
        </w:tc>
        <w:tc>
          <w:tcPr>
            <w:tcW w:w="4788" w:type="dxa"/>
          </w:tcPr>
          <w:p w:rsidR="006F2FED" w:rsidRDefault="006F2FED" w:rsidP="009728F8">
            <w:pPr>
              <w:rPr>
                <w:rFonts w:ascii="Georgia" w:hAnsi="Georgia"/>
              </w:rPr>
            </w:pPr>
            <w:r>
              <w:rPr>
                <w:rFonts w:ascii="Georgia" w:hAnsi="Georgia"/>
              </w:rPr>
              <w:t>Spring semester:</w:t>
            </w:r>
          </w:p>
          <w:p w:rsidR="006F2FED" w:rsidRDefault="008D0266" w:rsidP="008D0266">
            <w:pPr>
              <w:rPr>
                <w:rFonts w:ascii="Georgia" w:hAnsi="Georgia"/>
              </w:rPr>
            </w:pPr>
            <w:r>
              <w:rPr>
                <w:rFonts w:ascii="Georgia" w:hAnsi="Georgia"/>
              </w:rPr>
              <w:t>3</w:t>
            </w:r>
            <w:r w:rsidR="009604D1">
              <w:rPr>
                <w:rFonts w:ascii="Georgia" w:hAnsi="Georgia"/>
              </w:rPr>
              <w:t xml:space="preserve"> &amp;</w:t>
            </w:r>
            <w:r w:rsidR="006F2FED">
              <w:rPr>
                <w:rFonts w:ascii="Georgia" w:hAnsi="Georgia"/>
              </w:rPr>
              <w:t xml:space="preserve"> </w:t>
            </w:r>
            <w:r w:rsidR="009604D1">
              <w:rPr>
                <w:rFonts w:ascii="Georgia" w:hAnsi="Georgia"/>
              </w:rPr>
              <w:t>7 January 2020</w:t>
            </w:r>
          </w:p>
        </w:tc>
      </w:tr>
    </w:tbl>
    <w:p w:rsidR="006F2FED" w:rsidRDefault="006F2FED" w:rsidP="009728F8">
      <w:pPr>
        <w:spacing w:line="240" w:lineRule="auto"/>
        <w:rPr>
          <w:rFonts w:ascii="Georgia" w:hAnsi="Georgia"/>
        </w:rPr>
      </w:pPr>
    </w:p>
    <w:p w:rsidR="006F2FED" w:rsidRDefault="006F2FED" w:rsidP="009728F8">
      <w:pPr>
        <w:spacing w:line="240" w:lineRule="auto"/>
        <w:rPr>
          <w:rFonts w:ascii="Georgia" w:hAnsi="Georgia"/>
        </w:rPr>
      </w:pPr>
      <w:r w:rsidRPr="0027603A">
        <w:rPr>
          <w:rFonts w:ascii="Georgia" w:hAnsi="Georgia"/>
          <w:b/>
        </w:rPr>
        <w:t>Deadlines for exchange student applications</w:t>
      </w:r>
      <w:r>
        <w:rPr>
          <w:rFonts w:ascii="Georgia" w:hAnsi="Georgia"/>
        </w:rPr>
        <w:t>:</w:t>
      </w:r>
    </w:p>
    <w:tbl>
      <w:tblPr>
        <w:tblStyle w:val="Grigliatabella"/>
        <w:tblW w:w="0" w:type="auto"/>
        <w:tblLook w:val="04A0" w:firstRow="1" w:lastRow="0" w:firstColumn="1" w:lastColumn="0" w:noHBand="0" w:noVBand="1"/>
      </w:tblPr>
      <w:tblGrid>
        <w:gridCol w:w="4675"/>
        <w:gridCol w:w="4675"/>
      </w:tblGrid>
      <w:tr w:rsidR="006F2FED" w:rsidTr="003D4262">
        <w:tc>
          <w:tcPr>
            <w:tcW w:w="4675" w:type="dxa"/>
          </w:tcPr>
          <w:p w:rsidR="006F2FED" w:rsidRDefault="006F2FED" w:rsidP="009728F8">
            <w:pPr>
              <w:rPr>
                <w:rFonts w:ascii="Georgia" w:hAnsi="Georgia"/>
              </w:rPr>
            </w:pPr>
            <w:r>
              <w:rPr>
                <w:rFonts w:ascii="Georgia" w:hAnsi="Georgia"/>
              </w:rPr>
              <w:t>Autumn semester / full year:</w:t>
            </w:r>
          </w:p>
          <w:p w:rsidR="006F2FED" w:rsidRDefault="009604D1" w:rsidP="009728F8">
            <w:pPr>
              <w:rPr>
                <w:rFonts w:ascii="Georgia" w:hAnsi="Georgia"/>
              </w:rPr>
            </w:pPr>
            <w:r>
              <w:rPr>
                <w:rFonts w:ascii="Georgia" w:hAnsi="Georgia"/>
              </w:rPr>
              <w:t>31 May 2019</w:t>
            </w:r>
          </w:p>
          <w:p w:rsidR="003D4262" w:rsidRDefault="003D4262" w:rsidP="009728F8">
            <w:pPr>
              <w:rPr>
                <w:rFonts w:ascii="Georgia" w:hAnsi="Georgia"/>
              </w:rPr>
            </w:pPr>
          </w:p>
        </w:tc>
        <w:tc>
          <w:tcPr>
            <w:tcW w:w="4675" w:type="dxa"/>
          </w:tcPr>
          <w:p w:rsidR="006F2FED" w:rsidRDefault="006F2FED" w:rsidP="009728F8">
            <w:pPr>
              <w:rPr>
                <w:rFonts w:ascii="Georgia" w:hAnsi="Georgia"/>
              </w:rPr>
            </w:pPr>
            <w:r>
              <w:rPr>
                <w:rFonts w:ascii="Georgia" w:hAnsi="Georgia"/>
              </w:rPr>
              <w:t>Spring semester:</w:t>
            </w:r>
          </w:p>
          <w:p w:rsidR="006F2FED" w:rsidRDefault="009604D1" w:rsidP="009728F8">
            <w:pPr>
              <w:rPr>
                <w:rFonts w:ascii="Georgia" w:hAnsi="Georgia"/>
              </w:rPr>
            </w:pPr>
            <w:r>
              <w:rPr>
                <w:rFonts w:ascii="Georgia" w:hAnsi="Georgia"/>
              </w:rPr>
              <w:t>31 October 2019</w:t>
            </w:r>
          </w:p>
        </w:tc>
      </w:tr>
    </w:tbl>
    <w:p w:rsidR="006F2FED" w:rsidRDefault="006F2FED" w:rsidP="009728F8">
      <w:pPr>
        <w:spacing w:line="240" w:lineRule="auto"/>
        <w:rPr>
          <w:rFonts w:ascii="Georgia" w:hAnsi="Georgia"/>
        </w:rPr>
      </w:pPr>
    </w:p>
    <w:p w:rsidR="000B43CF" w:rsidRDefault="00510CFC" w:rsidP="009728F8">
      <w:pPr>
        <w:spacing w:line="240" w:lineRule="auto"/>
        <w:rPr>
          <w:rFonts w:ascii="Georgia" w:hAnsi="Georgia"/>
        </w:rPr>
      </w:pPr>
      <w:r w:rsidRPr="0027603A">
        <w:rPr>
          <w:rFonts w:ascii="Georgia" w:hAnsi="Georgia"/>
          <w:b/>
        </w:rPr>
        <w:t>Information about the application process for exchange students</w:t>
      </w:r>
      <w:r>
        <w:rPr>
          <w:rFonts w:ascii="Georgia" w:hAnsi="Georgia"/>
        </w:rPr>
        <w:t xml:space="preserve"> (including language requirements): </w:t>
      </w:r>
      <w:r>
        <w:rPr>
          <w:rFonts w:ascii="Georgia" w:hAnsi="Georgia"/>
        </w:rPr>
        <w:br/>
      </w:r>
      <w:hyperlink r:id="rId14" w:history="1">
        <w:r w:rsidRPr="00871BF0">
          <w:rPr>
            <w:rStyle w:val="Collegamentoipertestuale"/>
            <w:rFonts w:ascii="Georgia" w:hAnsi="Georgia"/>
          </w:rPr>
          <w:t>u</w:t>
        </w:r>
        <w:r w:rsidR="009604D1">
          <w:rPr>
            <w:rStyle w:val="Collegamentoipertestuale"/>
            <w:rFonts w:ascii="Georgia" w:hAnsi="Georgia"/>
          </w:rPr>
          <w:t>ni</w:t>
        </w:r>
        <w:r w:rsidRPr="00871BF0">
          <w:rPr>
            <w:rStyle w:val="Collegamentoipertestuale"/>
            <w:rFonts w:ascii="Georgia" w:hAnsi="Georgia"/>
          </w:rPr>
          <w:t>va</w:t>
        </w:r>
        <w:r w:rsidR="009604D1">
          <w:rPr>
            <w:rStyle w:val="Collegamentoipertestuale"/>
            <w:rFonts w:ascii="Georgia" w:hAnsi="Georgia"/>
          </w:rPr>
          <w:t>asa</w:t>
        </w:r>
        <w:r w:rsidRPr="00871BF0">
          <w:rPr>
            <w:rStyle w:val="Collegamentoipertestuale"/>
            <w:rFonts w:ascii="Georgia" w:hAnsi="Georgia"/>
          </w:rPr>
          <w:t>.fi/</w:t>
        </w:r>
        <w:proofErr w:type="spellStart"/>
        <w:r w:rsidRPr="00871BF0">
          <w:rPr>
            <w:rStyle w:val="Collegamentoipertestuale"/>
            <w:rFonts w:ascii="Georgia" w:hAnsi="Georgia"/>
          </w:rPr>
          <w:t>en</w:t>
        </w:r>
        <w:proofErr w:type="spellEnd"/>
        <w:r w:rsidRPr="00871BF0">
          <w:rPr>
            <w:rStyle w:val="Collegamentoipertestuale"/>
            <w:rFonts w:ascii="Georgia" w:hAnsi="Georgia"/>
          </w:rPr>
          <w:t>/for/prospective/exchange/</w:t>
        </w:r>
      </w:hyperlink>
      <w:r>
        <w:rPr>
          <w:rFonts w:ascii="Georgia" w:hAnsi="Georgia"/>
        </w:rPr>
        <w:br/>
      </w:r>
      <w:hyperlink r:id="rId15" w:history="1">
        <w:r w:rsidRPr="00871BF0">
          <w:rPr>
            <w:rStyle w:val="Collegamentoipertestuale"/>
            <w:rFonts w:ascii="Georgia" w:hAnsi="Georgia"/>
          </w:rPr>
          <w:t>u</w:t>
        </w:r>
        <w:r w:rsidR="009604D1">
          <w:rPr>
            <w:rStyle w:val="Collegamentoipertestuale"/>
            <w:rFonts w:ascii="Georgia" w:hAnsi="Georgia"/>
          </w:rPr>
          <w:t>ni</w:t>
        </w:r>
        <w:r w:rsidRPr="00871BF0">
          <w:rPr>
            <w:rStyle w:val="Collegamentoipertestuale"/>
            <w:rFonts w:ascii="Georgia" w:hAnsi="Georgia"/>
          </w:rPr>
          <w:t>va</w:t>
        </w:r>
        <w:r w:rsidR="009604D1">
          <w:rPr>
            <w:rStyle w:val="Collegamentoipertestuale"/>
            <w:rFonts w:ascii="Georgia" w:hAnsi="Georgia"/>
          </w:rPr>
          <w:t>asa</w:t>
        </w:r>
        <w:r w:rsidRPr="00871BF0">
          <w:rPr>
            <w:rStyle w:val="Collegamentoipertestuale"/>
            <w:rFonts w:ascii="Georgia" w:hAnsi="Georgia"/>
          </w:rPr>
          <w:t>.fi/</w:t>
        </w:r>
        <w:proofErr w:type="spellStart"/>
        <w:r w:rsidRPr="00871BF0">
          <w:rPr>
            <w:rStyle w:val="Collegamentoipertestuale"/>
            <w:rFonts w:ascii="Georgia" w:hAnsi="Georgia"/>
          </w:rPr>
          <w:t>en</w:t>
        </w:r>
        <w:proofErr w:type="spellEnd"/>
        <w:r w:rsidRPr="00871BF0">
          <w:rPr>
            <w:rStyle w:val="Collegamentoipertestuale"/>
            <w:rFonts w:ascii="Georgia" w:hAnsi="Georgia"/>
          </w:rPr>
          <w:t>/for/prospective/exchange/applying/</w:t>
        </w:r>
      </w:hyperlink>
    </w:p>
    <w:p w:rsidR="00510CFC" w:rsidRDefault="00510CFC" w:rsidP="009728F8">
      <w:pPr>
        <w:spacing w:line="240" w:lineRule="auto"/>
        <w:rPr>
          <w:rFonts w:ascii="Georgia" w:hAnsi="Georgia"/>
        </w:rPr>
      </w:pPr>
      <w:r w:rsidRPr="0027603A">
        <w:rPr>
          <w:rFonts w:ascii="Georgia" w:hAnsi="Georgia"/>
          <w:b/>
        </w:rPr>
        <w:t>Information about studies offered for exchange students</w:t>
      </w:r>
      <w:r>
        <w:rPr>
          <w:rFonts w:ascii="Georgia" w:hAnsi="Georgia"/>
        </w:rPr>
        <w:t xml:space="preserve">: </w:t>
      </w:r>
      <w:hyperlink r:id="rId16" w:history="1">
        <w:r w:rsidRPr="00871BF0">
          <w:rPr>
            <w:rStyle w:val="Collegamentoipertestuale"/>
            <w:rFonts w:ascii="Georgia" w:hAnsi="Georgia"/>
          </w:rPr>
          <w:t>u</w:t>
        </w:r>
        <w:r w:rsidR="009604D1">
          <w:rPr>
            <w:rStyle w:val="Collegamentoipertestuale"/>
            <w:rFonts w:ascii="Georgia" w:hAnsi="Georgia"/>
          </w:rPr>
          <w:t>ni</w:t>
        </w:r>
        <w:r w:rsidRPr="00871BF0">
          <w:rPr>
            <w:rStyle w:val="Collegamentoipertestuale"/>
            <w:rFonts w:ascii="Georgia" w:hAnsi="Georgia"/>
          </w:rPr>
          <w:t>va</w:t>
        </w:r>
        <w:r w:rsidR="009604D1">
          <w:rPr>
            <w:rStyle w:val="Collegamentoipertestuale"/>
            <w:rFonts w:ascii="Georgia" w:hAnsi="Georgia"/>
          </w:rPr>
          <w:t>asa</w:t>
        </w:r>
        <w:r w:rsidRPr="00871BF0">
          <w:rPr>
            <w:rStyle w:val="Collegamentoipertestuale"/>
            <w:rFonts w:ascii="Georgia" w:hAnsi="Georgia"/>
          </w:rPr>
          <w:t>.fi/</w:t>
        </w:r>
        <w:proofErr w:type="spellStart"/>
        <w:r w:rsidRPr="00871BF0">
          <w:rPr>
            <w:rStyle w:val="Collegamentoipertestuale"/>
            <w:rFonts w:ascii="Georgia" w:hAnsi="Georgia"/>
          </w:rPr>
          <w:t>en</w:t>
        </w:r>
        <w:proofErr w:type="spellEnd"/>
        <w:r w:rsidRPr="00871BF0">
          <w:rPr>
            <w:rStyle w:val="Collegamentoipertestuale"/>
            <w:rFonts w:ascii="Georgia" w:hAnsi="Georgia"/>
          </w:rPr>
          <w:t>/education/exchange/</w:t>
        </w:r>
      </w:hyperlink>
    </w:p>
    <w:p w:rsidR="00AC1565" w:rsidRDefault="00BE0A11" w:rsidP="009728F8">
      <w:pPr>
        <w:spacing w:line="240" w:lineRule="auto"/>
        <w:rPr>
          <w:rFonts w:ascii="Georgia" w:hAnsi="Georgia"/>
        </w:rPr>
      </w:pPr>
      <w:r w:rsidRPr="0027603A">
        <w:rPr>
          <w:rFonts w:ascii="Georgia" w:hAnsi="Georgia"/>
          <w:b/>
        </w:rPr>
        <w:t>Language of instruction in courses available for exchange students</w:t>
      </w:r>
      <w:r>
        <w:rPr>
          <w:rFonts w:ascii="Georgia" w:hAnsi="Georgia"/>
        </w:rPr>
        <w:t xml:space="preserve">: English. </w:t>
      </w:r>
    </w:p>
    <w:p w:rsidR="00E81D10" w:rsidRPr="0091031C" w:rsidRDefault="00BE0A11" w:rsidP="009728F8">
      <w:pPr>
        <w:spacing w:line="240" w:lineRule="auto"/>
        <w:rPr>
          <w:rFonts w:ascii="Georgia" w:hAnsi="Georgia"/>
        </w:rPr>
      </w:pPr>
      <w:r w:rsidRPr="0027603A">
        <w:rPr>
          <w:rFonts w:ascii="Georgia" w:hAnsi="Georgia"/>
          <w:b/>
        </w:rPr>
        <w:t>Is preparatory language course offered</w:t>
      </w:r>
      <w:r>
        <w:rPr>
          <w:rFonts w:ascii="Georgia" w:hAnsi="Georgia"/>
        </w:rPr>
        <w:t>: A Survival Language Course in Finnish (</w:t>
      </w:r>
      <w:proofErr w:type="gramStart"/>
      <w:r>
        <w:rPr>
          <w:rFonts w:ascii="Georgia" w:hAnsi="Georgia"/>
        </w:rPr>
        <w:t>2</w:t>
      </w:r>
      <w:proofErr w:type="gramEnd"/>
      <w:r>
        <w:rPr>
          <w:rFonts w:ascii="Georgia" w:hAnsi="Georgia"/>
        </w:rPr>
        <w:t xml:space="preserve"> ECTS) is available for exchange students during the semesters</w:t>
      </w:r>
    </w:p>
    <w:p w:rsidR="00510CFC" w:rsidRDefault="00510CFC" w:rsidP="009728F8">
      <w:pPr>
        <w:spacing w:line="240" w:lineRule="auto"/>
        <w:rPr>
          <w:rFonts w:ascii="Georgia" w:hAnsi="Georgia"/>
        </w:rPr>
      </w:pPr>
      <w:r w:rsidRPr="0027603A">
        <w:rPr>
          <w:rFonts w:ascii="Georgia" w:hAnsi="Georgia"/>
          <w:b/>
        </w:rPr>
        <w:lastRenderedPageBreak/>
        <w:t>Are ECTS credits in use</w:t>
      </w:r>
      <w:r>
        <w:rPr>
          <w:rFonts w:ascii="Georgia" w:hAnsi="Georgia"/>
        </w:rPr>
        <w:t xml:space="preserve">: </w:t>
      </w:r>
      <w:proofErr w:type="gramStart"/>
      <w:r>
        <w:rPr>
          <w:rFonts w:ascii="Georgia" w:hAnsi="Georgia"/>
        </w:rPr>
        <w:t>Yes</w:t>
      </w:r>
      <w:proofErr w:type="gramEnd"/>
    </w:p>
    <w:p w:rsidR="00BF1966" w:rsidRDefault="00510CFC" w:rsidP="009728F8">
      <w:pPr>
        <w:spacing w:line="240" w:lineRule="auto"/>
        <w:rPr>
          <w:rStyle w:val="Collegamentoipertestuale"/>
          <w:rFonts w:ascii="Georgia" w:hAnsi="Georgia"/>
        </w:rPr>
      </w:pPr>
      <w:r w:rsidRPr="0027603A">
        <w:rPr>
          <w:rFonts w:ascii="Georgia" w:hAnsi="Georgia"/>
          <w:b/>
        </w:rPr>
        <w:t>Is ECTS Grading Scale in use</w:t>
      </w:r>
      <w:r>
        <w:rPr>
          <w:rFonts w:ascii="Georgia" w:hAnsi="Georgia"/>
        </w:rPr>
        <w:t xml:space="preserve">: No. explanation on the grading scale will be printed on the transcript of </w:t>
      </w:r>
      <w:proofErr w:type="gramStart"/>
      <w:r>
        <w:rPr>
          <w:rFonts w:ascii="Georgia" w:hAnsi="Georgia"/>
        </w:rPr>
        <w:t>records.</w:t>
      </w:r>
      <w:proofErr w:type="gramEnd"/>
      <w:r>
        <w:rPr>
          <w:rFonts w:ascii="Georgia" w:hAnsi="Georgia"/>
        </w:rPr>
        <w:t xml:space="preserve"> Explanation on the grading scale is also available online </w:t>
      </w:r>
      <w:proofErr w:type="gramStart"/>
      <w:r>
        <w:rPr>
          <w:rFonts w:ascii="Georgia" w:hAnsi="Georgia"/>
        </w:rPr>
        <w:t>at:</w:t>
      </w:r>
      <w:proofErr w:type="gramEnd"/>
      <w:r>
        <w:rPr>
          <w:rFonts w:ascii="Georgia" w:hAnsi="Georgia"/>
        </w:rPr>
        <w:t xml:space="preserve"> </w:t>
      </w:r>
      <w:hyperlink r:id="rId17" w:history="1">
        <w:r w:rsidRPr="00871BF0">
          <w:rPr>
            <w:rStyle w:val="Collegamentoipertestuale"/>
            <w:rFonts w:ascii="Georgia" w:hAnsi="Georgia"/>
          </w:rPr>
          <w:t>u</w:t>
        </w:r>
        <w:r w:rsidR="009604D1">
          <w:rPr>
            <w:rStyle w:val="Collegamentoipertestuale"/>
            <w:rFonts w:ascii="Georgia" w:hAnsi="Georgia"/>
          </w:rPr>
          <w:t>ni</w:t>
        </w:r>
        <w:r w:rsidRPr="00871BF0">
          <w:rPr>
            <w:rStyle w:val="Collegamentoipertestuale"/>
            <w:rFonts w:ascii="Georgia" w:hAnsi="Georgia"/>
          </w:rPr>
          <w:t>va</w:t>
        </w:r>
        <w:r w:rsidR="009604D1">
          <w:rPr>
            <w:rStyle w:val="Collegamentoipertestuale"/>
            <w:rFonts w:ascii="Georgia" w:hAnsi="Georgia"/>
          </w:rPr>
          <w:t>asa</w:t>
        </w:r>
        <w:r w:rsidRPr="00871BF0">
          <w:rPr>
            <w:rStyle w:val="Collegamentoipertestuale"/>
            <w:rFonts w:ascii="Georgia" w:hAnsi="Georgia"/>
          </w:rPr>
          <w:t>.fi/</w:t>
        </w:r>
        <w:proofErr w:type="spellStart"/>
        <w:r w:rsidRPr="00871BF0">
          <w:rPr>
            <w:rStyle w:val="Collegamentoipertestuale"/>
            <w:rFonts w:ascii="Georgia" w:hAnsi="Georgia"/>
          </w:rPr>
          <w:t>en</w:t>
        </w:r>
        <w:proofErr w:type="spellEnd"/>
        <w:r w:rsidRPr="00871BF0">
          <w:rPr>
            <w:rStyle w:val="Collegamentoipertestuale"/>
            <w:rFonts w:ascii="Georgia" w:hAnsi="Georgia"/>
          </w:rPr>
          <w:t>/for/student/living/</w:t>
        </w:r>
        <w:proofErr w:type="spellStart"/>
        <w:r w:rsidRPr="00871BF0">
          <w:rPr>
            <w:rStyle w:val="Collegamentoipertestuale"/>
            <w:rFonts w:ascii="Georgia" w:hAnsi="Georgia"/>
          </w:rPr>
          <w:t>ects</w:t>
        </w:r>
        <w:proofErr w:type="spellEnd"/>
        <w:r w:rsidRPr="00871BF0">
          <w:rPr>
            <w:rStyle w:val="Collegamentoipertestuale"/>
            <w:rFonts w:ascii="Georgia" w:hAnsi="Georgia"/>
          </w:rPr>
          <w:t>/</w:t>
        </w:r>
      </w:hyperlink>
    </w:p>
    <w:p w:rsidR="00E81D10" w:rsidRPr="001B32F2" w:rsidRDefault="00E81D10" w:rsidP="009728F8">
      <w:pPr>
        <w:spacing w:line="240" w:lineRule="auto"/>
        <w:rPr>
          <w:rFonts w:ascii="Georgia" w:hAnsi="Georgia"/>
        </w:rPr>
      </w:pPr>
    </w:p>
    <w:p w:rsidR="00BF1966" w:rsidRPr="00807F81" w:rsidRDefault="00BF1966" w:rsidP="009728F8">
      <w:pPr>
        <w:spacing w:line="240" w:lineRule="auto"/>
        <w:rPr>
          <w:rFonts w:ascii="Lucida Sans" w:hAnsi="Lucida Sans"/>
          <w:b/>
          <w:sz w:val="28"/>
          <w:szCs w:val="28"/>
        </w:rPr>
      </w:pPr>
      <w:r w:rsidRPr="00807F81">
        <w:rPr>
          <w:rFonts w:ascii="Lucida Sans" w:hAnsi="Lucida Sans"/>
          <w:b/>
          <w:sz w:val="28"/>
          <w:szCs w:val="28"/>
        </w:rPr>
        <w:t>Practical Information</w:t>
      </w:r>
    </w:p>
    <w:p w:rsidR="00D27485" w:rsidRDefault="00D27485" w:rsidP="009728F8">
      <w:pPr>
        <w:spacing w:line="240" w:lineRule="auto"/>
        <w:rPr>
          <w:rFonts w:ascii="Georgia" w:hAnsi="Georgia"/>
        </w:rPr>
      </w:pPr>
      <w:r>
        <w:rPr>
          <w:rFonts w:ascii="Georgia" w:hAnsi="Georgia"/>
          <w:b/>
        </w:rPr>
        <w:t>Is pick-up service available upon arrival</w:t>
      </w:r>
      <w:r>
        <w:rPr>
          <w:rFonts w:ascii="Georgia" w:hAnsi="Georgia"/>
        </w:rPr>
        <w:t xml:space="preserve">: Yes, during the official arrival </w:t>
      </w:r>
      <w:proofErr w:type="gramStart"/>
      <w:r>
        <w:rPr>
          <w:rFonts w:ascii="Georgia" w:hAnsi="Georgia"/>
        </w:rPr>
        <w:t>days.</w:t>
      </w:r>
      <w:proofErr w:type="gramEnd"/>
    </w:p>
    <w:p w:rsidR="00D27485" w:rsidRDefault="00D27485" w:rsidP="009728F8">
      <w:pPr>
        <w:spacing w:line="240" w:lineRule="auto"/>
        <w:rPr>
          <w:rFonts w:ascii="Georgia" w:hAnsi="Georgia"/>
        </w:rPr>
      </w:pPr>
      <w:r>
        <w:rPr>
          <w:rFonts w:ascii="Georgia" w:hAnsi="Georgia"/>
          <w:b/>
        </w:rPr>
        <w:t>Is accommodation offered</w:t>
      </w:r>
      <w:r>
        <w:rPr>
          <w:rFonts w:ascii="Georgia" w:hAnsi="Georgia"/>
        </w:rPr>
        <w:t xml:space="preserve">: The students are responsible for arranging the </w:t>
      </w:r>
      <w:proofErr w:type="gramStart"/>
      <w:r>
        <w:rPr>
          <w:rFonts w:ascii="Georgia" w:hAnsi="Georgia"/>
        </w:rPr>
        <w:t>accommodation.</w:t>
      </w:r>
      <w:proofErr w:type="gramEnd"/>
      <w:r>
        <w:rPr>
          <w:rFonts w:ascii="Georgia" w:hAnsi="Georgia"/>
        </w:rPr>
        <w:t xml:space="preserve"> Accommodation can be applied for example from the local student housing foundation VOAS. Students arriving in autumn semester </w:t>
      </w:r>
      <w:proofErr w:type="gramStart"/>
      <w:r>
        <w:rPr>
          <w:rFonts w:ascii="Georgia" w:hAnsi="Georgia"/>
        </w:rPr>
        <w:t>are strongly advised</w:t>
      </w:r>
      <w:proofErr w:type="gramEnd"/>
      <w:r>
        <w:rPr>
          <w:rFonts w:ascii="Georgia" w:hAnsi="Georgia"/>
        </w:rPr>
        <w:t xml:space="preserve"> to reserve the apartment from 1 August.</w:t>
      </w:r>
    </w:p>
    <w:p w:rsidR="00D27485" w:rsidRDefault="00D27485" w:rsidP="009728F8">
      <w:pPr>
        <w:spacing w:line="240" w:lineRule="auto"/>
        <w:rPr>
          <w:rFonts w:ascii="Georgia" w:hAnsi="Georgia"/>
        </w:rPr>
      </w:pPr>
      <w:r>
        <w:rPr>
          <w:rFonts w:ascii="Georgia" w:hAnsi="Georgia"/>
          <w:b/>
        </w:rPr>
        <w:t>Contact for accommodation</w:t>
      </w:r>
      <w:r>
        <w:rPr>
          <w:rFonts w:ascii="Georgia" w:hAnsi="Georgia"/>
        </w:rPr>
        <w:t xml:space="preserve">: VOAS (Student Housing Foundation). Application form and information available online at </w:t>
      </w:r>
      <w:hyperlink r:id="rId18" w:history="1">
        <w:r w:rsidRPr="00871BF0">
          <w:rPr>
            <w:rStyle w:val="Collegamentoipertestuale"/>
            <w:rFonts w:ascii="Georgia" w:hAnsi="Georgia"/>
          </w:rPr>
          <w:t>voas.fi</w:t>
        </w:r>
      </w:hyperlink>
      <w:r>
        <w:rPr>
          <w:rFonts w:ascii="Georgia" w:hAnsi="Georgia"/>
        </w:rPr>
        <w:t>.</w:t>
      </w:r>
    </w:p>
    <w:p w:rsidR="00774E9C" w:rsidRDefault="00774E9C" w:rsidP="009728F8">
      <w:pPr>
        <w:spacing w:line="240" w:lineRule="auto"/>
        <w:rPr>
          <w:rFonts w:ascii="Georgia" w:hAnsi="Georgia"/>
        </w:rPr>
      </w:pPr>
      <w:r w:rsidRPr="00774E9C">
        <w:rPr>
          <w:rFonts w:ascii="Georgia" w:hAnsi="Georgia"/>
          <w:b/>
        </w:rPr>
        <w:t>Information about accommodation in Vaasa:</w:t>
      </w:r>
      <w:r>
        <w:rPr>
          <w:rFonts w:ascii="Georgia" w:hAnsi="Georgia"/>
        </w:rPr>
        <w:t xml:space="preserve"> </w:t>
      </w:r>
      <w:hyperlink r:id="rId19" w:history="1">
        <w:r w:rsidRPr="00774E9C">
          <w:rPr>
            <w:rStyle w:val="Collegamentoipertestuale"/>
            <w:rFonts w:ascii="Georgia" w:hAnsi="Georgia"/>
          </w:rPr>
          <w:t>u</w:t>
        </w:r>
        <w:r w:rsidR="009604D1">
          <w:rPr>
            <w:rStyle w:val="Collegamentoipertestuale"/>
            <w:rFonts w:ascii="Georgia" w:hAnsi="Georgia"/>
          </w:rPr>
          <w:t>ni</w:t>
        </w:r>
        <w:r w:rsidRPr="00774E9C">
          <w:rPr>
            <w:rStyle w:val="Collegamentoipertestuale"/>
            <w:rFonts w:ascii="Georgia" w:hAnsi="Georgia"/>
          </w:rPr>
          <w:t>va</w:t>
        </w:r>
        <w:r w:rsidR="009604D1">
          <w:rPr>
            <w:rStyle w:val="Collegamentoipertestuale"/>
            <w:rFonts w:ascii="Georgia" w:hAnsi="Georgia"/>
          </w:rPr>
          <w:t>asa</w:t>
        </w:r>
        <w:r w:rsidRPr="00774E9C">
          <w:rPr>
            <w:rStyle w:val="Collegamentoipertestuale"/>
            <w:rFonts w:ascii="Georgia" w:hAnsi="Georgia"/>
          </w:rPr>
          <w:t>.fi/</w:t>
        </w:r>
        <w:proofErr w:type="spellStart"/>
        <w:r w:rsidRPr="00774E9C">
          <w:rPr>
            <w:rStyle w:val="Collegamentoipertestuale"/>
            <w:rFonts w:ascii="Georgia" w:hAnsi="Georgia"/>
          </w:rPr>
          <w:t>en</w:t>
        </w:r>
        <w:proofErr w:type="spellEnd"/>
        <w:r w:rsidRPr="00774E9C">
          <w:rPr>
            <w:rStyle w:val="Collegamentoipertestuale"/>
            <w:rFonts w:ascii="Georgia" w:hAnsi="Georgia"/>
          </w:rPr>
          <w:t>/for/student/living/accommodation/</w:t>
        </w:r>
      </w:hyperlink>
    </w:p>
    <w:p w:rsidR="00D27485" w:rsidRDefault="00D27485" w:rsidP="009728F8">
      <w:pPr>
        <w:spacing w:line="240" w:lineRule="auto"/>
        <w:rPr>
          <w:rFonts w:ascii="Georgia" w:hAnsi="Georgia"/>
        </w:rPr>
      </w:pPr>
      <w:r>
        <w:rPr>
          <w:rFonts w:ascii="Georgia" w:hAnsi="Georgia"/>
          <w:b/>
        </w:rPr>
        <w:t xml:space="preserve">Cost of accommodation per month </w:t>
      </w:r>
      <w:r>
        <w:rPr>
          <w:rFonts w:ascii="Georgia" w:hAnsi="Georgia"/>
        </w:rPr>
        <w:t>(approximately): 190 – 300 euros (may vary, depending on the type and location of the apartment.</w:t>
      </w:r>
    </w:p>
    <w:p w:rsidR="00D27485" w:rsidRDefault="00F63CA2" w:rsidP="009728F8">
      <w:pPr>
        <w:spacing w:line="240" w:lineRule="auto"/>
        <w:rPr>
          <w:rFonts w:ascii="Georgia" w:hAnsi="Georgia"/>
        </w:rPr>
      </w:pPr>
      <w:r>
        <w:rPr>
          <w:rFonts w:ascii="Georgia" w:hAnsi="Georgia"/>
          <w:b/>
        </w:rPr>
        <w:t xml:space="preserve">Cost of living per month </w:t>
      </w:r>
      <w:r>
        <w:rPr>
          <w:rFonts w:ascii="Georgia" w:hAnsi="Georgia"/>
        </w:rPr>
        <w:t xml:space="preserve">(approximately): </w:t>
      </w:r>
      <w:r>
        <w:rPr>
          <w:rFonts w:ascii="Georgia" w:hAnsi="Georgia"/>
        </w:rPr>
        <w:br/>
      </w:r>
      <w:r>
        <w:rPr>
          <w:rFonts w:ascii="Georgia" w:hAnsi="Georgia"/>
        </w:rPr>
        <w:tab/>
        <w:t>Food: 250 euros</w:t>
      </w:r>
      <w:r>
        <w:rPr>
          <w:rFonts w:ascii="Georgia" w:hAnsi="Georgia"/>
        </w:rPr>
        <w:br/>
      </w:r>
      <w:r>
        <w:rPr>
          <w:rFonts w:ascii="Georgia" w:hAnsi="Georgia"/>
        </w:rPr>
        <w:tab/>
        <w:t>Transportation: 30 euros</w:t>
      </w:r>
      <w:r>
        <w:rPr>
          <w:rFonts w:ascii="Georgia" w:hAnsi="Georgia"/>
        </w:rPr>
        <w:br/>
      </w:r>
      <w:r>
        <w:rPr>
          <w:rFonts w:ascii="Georgia" w:hAnsi="Georgia"/>
        </w:rPr>
        <w:tab/>
        <w:t>Personal costs depending on the student</w:t>
      </w:r>
    </w:p>
    <w:p w:rsidR="00D018BB" w:rsidRPr="00D018BB" w:rsidRDefault="00F63CA2" w:rsidP="009728F8">
      <w:pPr>
        <w:spacing w:line="240" w:lineRule="auto"/>
        <w:rPr>
          <w:rFonts w:ascii="Georgia" w:hAnsi="Georgia"/>
          <w:color w:val="0000FF" w:themeColor="hyperlink"/>
          <w:u w:val="single"/>
        </w:rPr>
      </w:pPr>
      <w:r>
        <w:rPr>
          <w:rFonts w:ascii="Georgia" w:hAnsi="Georgia"/>
          <w:b/>
        </w:rPr>
        <w:t>Are there any required fees for the exchange students:</w:t>
      </w:r>
      <w:r>
        <w:rPr>
          <w:rFonts w:ascii="Georgia" w:hAnsi="Georgia"/>
        </w:rPr>
        <w:t xml:space="preserve"> </w:t>
      </w:r>
      <w:proofErr w:type="gramStart"/>
      <w:r>
        <w:rPr>
          <w:rFonts w:ascii="Georgia" w:hAnsi="Georgia"/>
        </w:rPr>
        <w:t>No.</w:t>
      </w:r>
      <w:proofErr w:type="gramEnd"/>
      <w:r>
        <w:rPr>
          <w:rFonts w:ascii="Georgia" w:hAnsi="Georgia"/>
        </w:rPr>
        <w:t xml:space="preserve"> The Student Union </w:t>
      </w:r>
      <w:proofErr w:type="gramStart"/>
      <w:r>
        <w:rPr>
          <w:rFonts w:ascii="Georgia" w:hAnsi="Georgia"/>
        </w:rPr>
        <w:t>Fee  is</w:t>
      </w:r>
      <w:proofErr w:type="gramEnd"/>
      <w:r>
        <w:rPr>
          <w:rFonts w:ascii="Georgia" w:hAnsi="Georgia"/>
        </w:rPr>
        <w:t xml:space="preserve"> voluntary</w:t>
      </w:r>
      <w:r w:rsidR="00AD041A">
        <w:rPr>
          <w:rFonts w:ascii="Georgia" w:hAnsi="Georgia"/>
        </w:rPr>
        <w:t xml:space="preserve"> for exchange students</w:t>
      </w:r>
      <w:r w:rsidRPr="00C46A5C">
        <w:rPr>
          <w:rFonts w:ascii="Georgia" w:hAnsi="Georgia"/>
        </w:rPr>
        <w:t xml:space="preserve">. Student Union Fee: </w:t>
      </w:r>
      <w:r w:rsidR="003A24B3" w:rsidRPr="003A24B3">
        <w:rPr>
          <w:rFonts w:ascii="Georgia" w:hAnsi="Georgia"/>
        </w:rPr>
        <w:t>139 euros / academic year, 75</w:t>
      </w:r>
      <w:r w:rsidRPr="003A24B3">
        <w:rPr>
          <w:rFonts w:ascii="Georgia" w:hAnsi="Georgia"/>
        </w:rPr>
        <w:t xml:space="preserve"> euros / semester</w:t>
      </w:r>
      <w:r w:rsidRPr="00C46A5C">
        <w:rPr>
          <w:rFonts w:ascii="Georgia" w:hAnsi="Georgia"/>
        </w:rPr>
        <w:t xml:space="preserve"> (bachelor / master level students). Fe</w:t>
      </w:r>
      <w:r w:rsidR="00C46A5C" w:rsidRPr="00C46A5C">
        <w:rPr>
          <w:rFonts w:ascii="Georgia" w:hAnsi="Georgia"/>
        </w:rPr>
        <w:t xml:space="preserve">e for doctoral level students </w:t>
      </w:r>
      <w:r w:rsidR="003A24B3" w:rsidRPr="003A24B3">
        <w:rPr>
          <w:rFonts w:ascii="Georgia" w:hAnsi="Georgia"/>
        </w:rPr>
        <w:t>45</w:t>
      </w:r>
      <w:r w:rsidRPr="003A24B3">
        <w:rPr>
          <w:rFonts w:ascii="Georgia" w:hAnsi="Georgia"/>
        </w:rPr>
        <w:t xml:space="preserve"> euros / academic year</w:t>
      </w:r>
      <w:r w:rsidR="003A24B3">
        <w:rPr>
          <w:rFonts w:ascii="Georgia" w:hAnsi="Georgia"/>
        </w:rPr>
        <w:t xml:space="preserve">. </w:t>
      </w:r>
      <w:r w:rsidRPr="00C46A5C">
        <w:rPr>
          <w:rFonts w:ascii="Georgia" w:hAnsi="Georgia"/>
        </w:rPr>
        <w:t xml:space="preserve">More </w:t>
      </w:r>
      <w:r>
        <w:rPr>
          <w:rFonts w:ascii="Georgia" w:hAnsi="Georgia"/>
        </w:rPr>
        <w:t xml:space="preserve">information about the Student Union available online at: </w:t>
      </w:r>
      <w:hyperlink r:id="rId20" w:history="1">
        <w:r w:rsidRPr="00871BF0">
          <w:rPr>
            <w:rStyle w:val="Collegamentoipertestuale"/>
            <w:rFonts w:ascii="Georgia" w:hAnsi="Georgia"/>
          </w:rPr>
          <w:t>vyy.fi/</w:t>
        </w:r>
      </w:hyperlink>
      <w:r w:rsidR="00D018BB">
        <w:rPr>
          <w:rStyle w:val="Collegamentoipertestuale"/>
          <w:rFonts w:ascii="Georgia" w:hAnsi="Georgia"/>
        </w:rPr>
        <w:t xml:space="preserve"> </w:t>
      </w:r>
      <w:r w:rsidR="00D018BB">
        <w:rPr>
          <w:rStyle w:val="Collegamentoipertestuale"/>
          <w:rFonts w:ascii="Georgia" w:hAnsi="Georgia"/>
        </w:rPr>
        <w:br/>
      </w:r>
      <w:r w:rsidR="00D018BB" w:rsidRPr="00D018BB">
        <w:rPr>
          <w:rStyle w:val="Collegamentoipertestuale"/>
          <w:rFonts w:ascii="Georgia" w:hAnsi="Georgia"/>
          <w:b/>
          <w:color w:val="auto"/>
          <w:u w:val="none"/>
        </w:rPr>
        <w:t>Note</w:t>
      </w:r>
      <w:r w:rsidR="00D018BB">
        <w:rPr>
          <w:rStyle w:val="Collegamentoipertestuale"/>
          <w:rFonts w:ascii="Georgia" w:hAnsi="Georgia"/>
          <w:b/>
          <w:color w:val="auto"/>
          <w:u w:val="none"/>
        </w:rPr>
        <w:t xml:space="preserve">: </w:t>
      </w:r>
      <w:r w:rsidR="00D018BB">
        <w:rPr>
          <w:rStyle w:val="Collegamentoipertestuale"/>
          <w:rFonts w:ascii="Georgia" w:hAnsi="Georgia"/>
          <w:color w:val="auto"/>
          <w:u w:val="none"/>
        </w:rPr>
        <w:t>Student Union fee is mandatory for degree and double degree students.</w:t>
      </w:r>
    </w:p>
    <w:p w:rsidR="00823121" w:rsidRDefault="00F63CA2" w:rsidP="009728F8">
      <w:pPr>
        <w:spacing w:line="240" w:lineRule="auto"/>
        <w:rPr>
          <w:rFonts w:ascii="Georgia" w:hAnsi="Georgia"/>
        </w:rPr>
      </w:pPr>
      <w:r>
        <w:rPr>
          <w:rFonts w:ascii="Georgia" w:hAnsi="Georgia"/>
          <w:b/>
        </w:rPr>
        <w:t>Insurance</w:t>
      </w:r>
      <w:r>
        <w:rPr>
          <w:rFonts w:ascii="Georgia" w:hAnsi="Georgia"/>
        </w:rPr>
        <w:t xml:space="preserve">: Exchange students are personally responsible for the insurances for themselves and their personal belongings. The insurance should be obtained before arrival to Finland, and it should cover costs resulting from illness or an accident (doctor and hospital charges, including </w:t>
      </w:r>
      <w:r w:rsidR="009604D1">
        <w:rPr>
          <w:rFonts w:ascii="Georgia" w:hAnsi="Georgia"/>
        </w:rPr>
        <w:t xml:space="preserve">medical treatment and </w:t>
      </w:r>
      <w:proofErr w:type="spellStart"/>
      <w:r w:rsidR="009604D1">
        <w:rPr>
          <w:rFonts w:ascii="Georgia" w:hAnsi="Georgia"/>
        </w:rPr>
        <w:t>hospitalis</w:t>
      </w:r>
      <w:r>
        <w:rPr>
          <w:rFonts w:ascii="Georgia" w:hAnsi="Georgia"/>
        </w:rPr>
        <w:t>ation</w:t>
      </w:r>
      <w:proofErr w:type="spellEnd"/>
      <w:r>
        <w:rPr>
          <w:rFonts w:ascii="Georgia" w:hAnsi="Georgia"/>
        </w:rPr>
        <w:t>, medication, and costs resulting from interruption of exchange</w:t>
      </w:r>
      <w:r w:rsidR="00AC1565">
        <w:rPr>
          <w:rFonts w:ascii="Georgia" w:hAnsi="Georgia"/>
        </w:rPr>
        <w:t>)</w:t>
      </w:r>
      <w:r>
        <w:rPr>
          <w:rFonts w:ascii="Georgia" w:hAnsi="Georgia"/>
        </w:rPr>
        <w:t>. Exchange students should also obtain an insurance for personal belongings and third party liability.</w:t>
      </w:r>
    </w:p>
    <w:p w:rsidR="00823121" w:rsidRPr="00E854EB" w:rsidRDefault="00E854EB" w:rsidP="009728F8">
      <w:pPr>
        <w:spacing w:line="240" w:lineRule="auto"/>
        <w:rPr>
          <w:rFonts w:ascii="Georgia" w:hAnsi="Georgia"/>
        </w:rPr>
      </w:pPr>
      <w:r>
        <w:rPr>
          <w:rFonts w:ascii="Georgia" w:hAnsi="Georgia"/>
          <w:b/>
        </w:rPr>
        <w:t>Permits</w:t>
      </w:r>
      <w:r w:rsidR="00982116">
        <w:rPr>
          <w:rFonts w:ascii="Georgia" w:hAnsi="Georgia"/>
        </w:rPr>
        <w:t xml:space="preserve"> (for exchange studies lasting min. 3 months)</w:t>
      </w:r>
      <w:r>
        <w:rPr>
          <w:rFonts w:ascii="Georgia" w:hAnsi="Georgia"/>
        </w:rPr>
        <w:t>:</w:t>
      </w:r>
      <w:r w:rsidR="00982116">
        <w:rPr>
          <w:rFonts w:ascii="Georgia" w:hAnsi="Georgia"/>
        </w:rPr>
        <w:t xml:space="preserve"> </w:t>
      </w:r>
      <w:r w:rsidR="00982116">
        <w:rPr>
          <w:rFonts w:ascii="Georgia" w:hAnsi="Georgia"/>
        </w:rPr>
        <w:br/>
      </w:r>
      <w:r w:rsidR="00982116" w:rsidRPr="00B71A4A">
        <w:rPr>
          <w:rFonts w:ascii="Georgia" w:hAnsi="Georgia"/>
          <w:i/>
        </w:rPr>
        <w:t>Citizens of the EU, Iceland, Liechtenstein, Norway and Switzerland</w:t>
      </w:r>
      <w:r w:rsidR="00982116">
        <w:rPr>
          <w:rFonts w:ascii="Georgia" w:hAnsi="Georgia"/>
        </w:rPr>
        <w:t>: No residence permit needed for Finland for exchange studies.</w:t>
      </w:r>
      <w:r w:rsidR="00A14F96">
        <w:rPr>
          <w:rFonts w:ascii="Georgia" w:hAnsi="Georgia"/>
        </w:rPr>
        <w:t xml:space="preserve"> Registration of an EU </w:t>
      </w:r>
      <w:proofErr w:type="gramStart"/>
      <w:r w:rsidR="00A14F96">
        <w:rPr>
          <w:rFonts w:ascii="Georgia" w:hAnsi="Georgia"/>
        </w:rPr>
        <w:t>citizen’s</w:t>
      </w:r>
      <w:proofErr w:type="gramEnd"/>
      <w:r w:rsidR="00A14F96">
        <w:rPr>
          <w:rFonts w:ascii="Georgia" w:hAnsi="Georgia"/>
        </w:rPr>
        <w:t xml:space="preserve"> right of residence at a local service point of the Finnish Immigration Service (</w:t>
      </w:r>
      <w:proofErr w:type="spellStart"/>
      <w:r w:rsidR="00A14F96">
        <w:rPr>
          <w:rFonts w:ascii="Georgia" w:hAnsi="Georgia"/>
        </w:rPr>
        <w:t>Migri</w:t>
      </w:r>
      <w:proofErr w:type="spellEnd"/>
      <w:r w:rsidR="00A14F96">
        <w:rPr>
          <w:rFonts w:ascii="Georgia" w:hAnsi="Georgia"/>
        </w:rPr>
        <w:t>) within 3 months</w:t>
      </w:r>
      <w:r w:rsidR="00982116">
        <w:rPr>
          <w:rFonts w:ascii="Georgia" w:hAnsi="Georgia"/>
        </w:rPr>
        <w:t xml:space="preserve">. </w:t>
      </w:r>
      <w:r w:rsidR="00982116">
        <w:rPr>
          <w:rFonts w:ascii="Georgia" w:hAnsi="Georgia"/>
        </w:rPr>
        <w:br/>
      </w:r>
      <w:r w:rsidR="00982116" w:rsidRPr="00B71A4A">
        <w:rPr>
          <w:rFonts w:ascii="Georgia" w:hAnsi="Georgia"/>
          <w:i/>
        </w:rPr>
        <w:t>Other nationalities</w:t>
      </w:r>
      <w:r w:rsidR="00982116">
        <w:rPr>
          <w:rFonts w:ascii="Georgia" w:hAnsi="Georgia"/>
        </w:rPr>
        <w:t>: Residence permit needed.</w:t>
      </w:r>
      <w:r w:rsidR="00982116">
        <w:rPr>
          <w:rFonts w:ascii="Georgia" w:hAnsi="Georgia"/>
        </w:rPr>
        <w:br/>
      </w:r>
      <w:r w:rsidR="00982116" w:rsidRPr="00B71A4A">
        <w:rPr>
          <w:rFonts w:ascii="Georgia" w:hAnsi="Georgia"/>
          <w:i/>
        </w:rPr>
        <w:t>Information on permit matters available at</w:t>
      </w:r>
      <w:r w:rsidR="00982116">
        <w:rPr>
          <w:rFonts w:ascii="Georgia" w:hAnsi="Georgia"/>
        </w:rPr>
        <w:t xml:space="preserve">: </w:t>
      </w:r>
      <w:hyperlink r:id="rId21" w:history="1">
        <w:r w:rsidR="00982116" w:rsidRPr="00863553">
          <w:rPr>
            <w:rStyle w:val="Collegamentoipertestuale"/>
            <w:rFonts w:ascii="Georgia" w:hAnsi="Georgia"/>
          </w:rPr>
          <w:t>migri.fi</w:t>
        </w:r>
      </w:hyperlink>
      <w:r w:rsidR="00982116">
        <w:rPr>
          <w:rFonts w:ascii="Georgia" w:hAnsi="Georgia"/>
        </w:rPr>
        <w:t xml:space="preserve">  (The Finnish Immigration Service)</w:t>
      </w:r>
    </w:p>
    <w:p w:rsidR="00823121" w:rsidRPr="00823121" w:rsidRDefault="00774E9C" w:rsidP="009728F8">
      <w:pPr>
        <w:spacing w:line="240" w:lineRule="auto"/>
        <w:rPr>
          <w:rFonts w:ascii="Georgia" w:hAnsi="Georgia"/>
        </w:rPr>
      </w:pPr>
      <w:r>
        <w:rPr>
          <w:rFonts w:ascii="Georgia" w:hAnsi="Georgia"/>
        </w:rPr>
        <w:t>P</w:t>
      </w:r>
      <w:r w:rsidR="00823121">
        <w:rPr>
          <w:rFonts w:ascii="Georgia" w:hAnsi="Georgia"/>
        </w:rPr>
        <w:t xml:space="preserve">ractical information about living and studying in Finland and in Vaasa available online at </w:t>
      </w:r>
      <w:hyperlink r:id="rId22" w:history="1">
        <w:r w:rsidR="00823121" w:rsidRPr="0056118F">
          <w:rPr>
            <w:rStyle w:val="Collegamentoipertestuale"/>
            <w:rFonts w:ascii="Georgia" w:hAnsi="Georgia"/>
          </w:rPr>
          <w:t>u</w:t>
        </w:r>
        <w:r w:rsidR="009604D1">
          <w:rPr>
            <w:rStyle w:val="Collegamentoipertestuale"/>
            <w:rFonts w:ascii="Georgia" w:hAnsi="Georgia"/>
          </w:rPr>
          <w:t>ni</w:t>
        </w:r>
        <w:r w:rsidR="00823121" w:rsidRPr="0056118F">
          <w:rPr>
            <w:rStyle w:val="Collegamentoipertestuale"/>
            <w:rFonts w:ascii="Georgia" w:hAnsi="Georgia"/>
          </w:rPr>
          <w:t>va</w:t>
        </w:r>
        <w:r w:rsidR="009604D1">
          <w:rPr>
            <w:rStyle w:val="Collegamentoipertestuale"/>
            <w:rFonts w:ascii="Georgia" w:hAnsi="Georgia"/>
          </w:rPr>
          <w:t>asa</w:t>
        </w:r>
        <w:r w:rsidR="00823121" w:rsidRPr="0056118F">
          <w:rPr>
            <w:rStyle w:val="Collegamentoipertestuale"/>
            <w:rFonts w:ascii="Georgia" w:hAnsi="Georgia"/>
          </w:rPr>
          <w:t>.fi/</w:t>
        </w:r>
        <w:proofErr w:type="spellStart"/>
        <w:r w:rsidR="00823121" w:rsidRPr="0056118F">
          <w:rPr>
            <w:rStyle w:val="Collegamentoipertestuale"/>
            <w:rFonts w:ascii="Georgia" w:hAnsi="Georgia"/>
          </w:rPr>
          <w:t>en</w:t>
        </w:r>
        <w:proofErr w:type="spellEnd"/>
        <w:r w:rsidR="00823121" w:rsidRPr="0056118F">
          <w:rPr>
            <w:rStyle w:val="Collegamentoipertestuale"/>
            <w:rFonts w:ascii="Georgia" w:hAnsi="Georgia"/>
          </w:rPr>
          <w:t>/for/student/living/</w:t>
        </w:r>
      </w:hyperlink>
    </w:p>
    <w:sectPr w:rsidR="00823121" w:rsidRPr="00823121" w:rsidSect="00E1688E">
      <w:headerReference w:type="default" r:id="rId23"/>
      <w:headerReference w:type="first" r:id="rId24"/>
      <w:pgSz w:w="12240" w:h="15840"/>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EF" w:rsidRDefault="00370AEF" w:rsidP="00BF1966">
      <w:pPr>
        <w:spacing w:after="0" w:line="240" w:lineRule="auto"/>
      </w:pPr>
      <w:r>
        <w:separator/>
      </w:r>
    </w:p>
  </w:endnote>
  <w:endnote w:type="continuationSeparator" w:id="0">
    <w:p w:rsidR="00370AEF" w:rsidRDefault="00370AEF" w:rsidP="00BF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EF" w:rsidRDefault="00370AEF" w:rsidP="00BF1966">
      <w:pPr>
        <w:spacing w:after="0" w:line="240" w:lineRule="auto"/>
      </w:pPr>
      <w:r>
        <w:separator/>
      </w:r>
    </w:p>
  </w:footnote>
  <w:footnote w:type="continuationSeparator" w:id="0">
    <w:p w:rsidR="00370AEF" w:rsidRDefault="00370AEF" w:rsidP="00BF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541" w:rsidRDefault="00B74AF5" w:rsidP="00CC1541">
    <w:pPr>
      <w:pStyle w:val="Intestazione"/>
    </w:pPr>
    <w:r>
      <w:rPr>
        <w:noProof/>
        <w:lang w:val="it-IT" w:eastAsia="it-IT"/>
      </w:rPr>
      <w:drawing>
        <wp:inline distT="0" distB="0" distL="0" distR="0" wp14:anchorId="0B544F53" wp14:editId="3C73D08F">
          <wp:extent cx="1743075" cy="399484"/>
          <wp:effectExtent l="0" t="0" r="0" b="635"/>
          <wp:docPr id="1" name="Picture 1" descr="C:\Users\jms\AppData\Local\Microsoft\Windows\Temporary Internet Files\Content.Outlook\U4QB40TE\Ensisijainen_logo_eng_fi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s\AppData\Local\Microsoft\Windows\Temporary Internet Files\Content.Outlook\U4QB40TE\Ensisijainen_logo_eng_fin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778" cy="399874"/>
                  </a:xfrm>
                  <a:prstGeom prst="rect">
                    <a:avLst/>
                  </a:prstGeom>
                  <a:noFill/>
                  <a:ln>
                    <a:noFill/>
                  </a:ln>
                </pic:spPr>
              </pic:pic>
            </a:graphicData>
          </a:graphic>
        </wp:inline>
      </w:drawing>
    </w:r>
  </w:p>
  <w:p w:rsidR="003C3C39" w:rsidRPr="00CC1541" w:rsidRDefault="003C3C39" w:rsidP="00CC15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8E" w:rsidRDefault="004D0E16" w:rsidP="00CC1541">
    <w:pPr>
      <w:pStyle w:val="Intestazione"/>
      <w:rPr>
        <w:rFonts w:ascii="Georgia" w:hAnsi="Georgia"/>
        <w:sz w:val="28"/>
        <w:szCs w:val="28"/>
      </w:rPr>
    </w:pPr>
    <w:r>
      <w:rPr>
        <w:noProof/>
        <w:lang w:val="it-IT" w:eastAsia="it-IT"/>
      </w:rPr>
      <w:drawing>
        <wp:inline distT="0" distB="0" distL="0" distR="0" wp14:anchorId="4214DAA3" wp14:editId="35146D24">
          <wp:extent cx="2659881" cy="609600"/>
          <wp:effectExtent l="0" t="0" r="7620" b="0"/>
          <wp:docPr id="2" name="Picture 2" descr="C:\Users\jms\AppData\Local\Microsoft\Windows\Temporary Internet Files\Content.Outlook\U4QB40TE\Ensisijainen_logo_eng_fi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s\AppData\Local\Microsoft\Windows\Temporary Internet Files\Content.Outlook\U4QB40TE\Ensisijainen_logo_eng_fin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072" cy="609644"/>
                  </a:xfrm>
                  <a:prstGeom prst="rect">
                    <a:avLst/>
                  </a:prstGeom>
                  <a:noFill/>
                  <a:ln>
                    <a:noFill/>
                  </a:ln>
                </pic:spPr>
              </pic:pic>
            </a:graphicData>
          </a:graphic>
        </wp:inline>
      </w:drawing>
    </w:r>
    <w:r w:rsidR="00E1688E">
      <w:rPr>
        <w:rFonts w:ascii="Georgia" w:hAnsi="Georgia"/>
        <w:sz w:val="28"/>
        <w:szCs w:val="28"/>
      </w:rPr>
      <w:tab/>
    </w:r>
  </w:p>
  <w:p w:rsidR="00CC1541" w:rsidRDefault="00E1688E" w:rsidP="00CC1541">
    <w:pPr>
      <w:pStyle w:val="Intestazione"/>
      <w:rPr>
        <w:rFonts w:ascii="Georgia" w:hAnsi="Georgia"/>
        <w:sz w:val="28"/>
        <w:szCs w:val="28"/>
      </w:rPr>
    </w:pPr>
    <w:r>
      <w:rPr>
        <w:rFonts w:ascii="Georgia" w:hAnsi="Georgia"/>
        <w:sz w:val="28"/>
        <w:szCs w:val="28"/>
      </w:rPr>
      <w:tab/>
    </w:r>
    <w:r w:rsidR="00CC1541">
      <w:rPr>
        <w:rFonts w:ascii="Georgia" w:hAnsi="Georgia"/>
        <w:sz w:val="28"/>
        <w:szCs w:val="28"/>
      </w:rPr>
      <w:t>Fact Sheet</w:t>
    </w:r>
  </w:p>
  <w:p w:rsidR="00CC1541" w:rsidRPr="00BF1966" w:rsidRDefault="004D0E16" w:rsidP="00CC1541">
    <w:pPr>
      <w:pStyle w:val="Intestazione"/>
      <w:rPr>
        <w:rFonts w:ascii="Georgia" w:hAnsi="Georgia"/>
        <w:sz w:val="28"/>
        <w:szCs w:val="28"/>
      </w:rPr>
    </w:pPr>
    <w:r>
      <w:rPr>
        <w:rFonts w:ascii="Georgia" w:hAnsi="Georgia"/>
        <w:sz w:val="28"/>
        <w:szCs w:val="28"/>
      </w:rPr>
      <w:tab/>
    </w:r>
    <w:r w:rsidR="002F5587">
      <w:rPr>
        <w:rFonts w:ascii="Georgia" w:hAnsi="Georgia"/>
        <w:sz w:val="28"/>
        <w:szCs w:val="28"/>
      </w:rPr>
      <w:t>Academic Year 201</w:t>
    </w:r>
    <w:r w:rsidR="0034406B">
      <w:rPr>
        <w:rFonts w:ascii="Georgia" w:hAnsi="Georgia"/>
        <w:sz w:val="28"/>
        <w:szCs w:val="28"/>
      </w:rPr>
      <w:t>9-2020</w:t>
    </w:r>
  </w:p>
  <w:p w:rsidR="00CC1541" w:rsidRDefault="00CC154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66"/>
    <w:rsid w:val="00013FF0"/>
    <w:rsid w:val="000570F5"/>
    <w:rsid w:val="000B43CF"/>
    <w:rsid w:val="00150ED2"/>
    <w:rsid w:val="001715AA"/>
    <w:rsid w:val="001B32F2"/>
    <w:rsid w:val="00202A73"/>
    <w:rsid w:val="0020489B"/>
    <w:rsid w:val="00254FBE"/>
    <w:rsid w:val="00256822"/>
    <w:rsid w:val="0027603A"/>
    <w:rsid w:val="00284170"/>
    <w:rsid w:val="002F5587"/>
    <w:rsid w:val="002F631C"/>
    <w:rsid w:val="0034406B"/>
    <w:rsid w:val="0034473A"/>
    <w:rsid w:val="00351790"/>
    <w:rsid w:val="00370AEF"/>
    <w:rsid w:val="003A24B3"/>
    <w:rsid w:val="003C09EA"/>
    <w:rsid w:val="003C3C39"/>
    <w:rsid w:val="003D4262"/>
    <w:rsid w:val="003E4891"/>
    <w:rsid w:val="003F0BAF"/>
    <w:rsid w:val="003F5492"/>
    <w:rsid w:val="004D0E16"/>
    <w:rsid w:val="00510CFC"/>
    <w:rsid w:val="00686292"/>
    <w:rsid w:val="006C5014"/>
    <w:rsid w:val="006D1B58"/>
    <w:rsid w:val="006F2FED"/>
    <w:rsid w:val="006F40B4"/>
    <w:rsid w:val="00724E31"/>
    <w:rsid w:val="00774E9C"/>
    <w:rsid w:val="007A3448"/>
    <w:rsid w:val="00807F81"/>
    <w:rsid w:val="00823121"/>
    <w:rsid w:val="008271D6"/>
    <w:rsid w:val="00850CA4"/>
    <w:rsid w:val="008B0717"/>
    <w:rsid w:val="008D0266"/>
    <w:rsid w:val="0091031C"/>
    <w:rsid w:val="009604D1"/>
    <w:rsid w:val="009728F8"/>
    <w:rsid w:val="00982116"/>
    <w:rsid w:val="009B7585"/>
    <w:rsid w:val="009D46EC"/>
    <w:rsid w:val="009E7E6E"/>
    <w:rsid w:val="00A14F96"/>
    <w:rsid w:val="00A15222"/>
    <w:rsid w:val="00A54E6C"/>
    <w:rsid w:val="00A979F3"/>
    <w:rsid w:val="00AC1565"/>
    <w:rsid w:val="00AD041A"/>
    <w:rsid w:val="00B153C7"/>
    <w:rsid w:val="00B23EC4"/>
    <w:rsid w:val="00B409E5"/>
    <w:rsid w:val="00B474DC"/>
    <w:rsid w:val="00B71A4A"/>
    <w:rsid w:val="00B74AF5"/>
    <w:rsid w:val="00B96FCF"/>
    <w:rsid w:val="00BE0A11"/>
    <w:rsid w:val="00BF1966"/>
    <w:rsid w:val="00C255DF"/>
    <w:rsid w:val="00C46A5C"/>
    <w:rsid w:val="00CA644C"/>
    <w:rsid w:val="00CC1541"/>
    <w:rsid w:val="00D018BB"/>
    <w:rsid w:val="00D27485"/>
    <w:rsid w:val="00D31267"/>
    <w:rsid w:val="00D9753F"/>
    <w:rsid w:val="00DC7F73"/>
    <w:rsid w:val="00E1688E"/>
    <w:rsid w:val="00E540FE"/>
    <w:rsid w:val="00E6403B"/>
    <w:rsid w:val="00E81D10"/>
    <w:rsid w:val="00E854EB"/>
    <w:rsid w:val="00E9615C"/>
    <w:rsid w:val="00F63CA2"/>
    <w:rsid w:val="00FD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BB4F25-BC85-4B1C-9ED9-66899861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96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F1966"/>
  </w:style>
  <w:style w:type="paragraph" w:styleId="Pidipagina">
    <w:name w:val="footer"/>
    <w:basedOn w:val="Normale"/>
    <w:link w:val="PidipaginaCarattere"/>
    <w:uiPriority w:val="99"/>
    <w:unhideWhenUsed/>
    <w:rsid w:val="00BF196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BF1966"/>
  </w:style>
  <w:style w:type="paragraph" w:styleId="Testofumetto">
    <w:name w:val="Balloon Text"/>
    <w:basedOn w:val="Normale"/>
    <w:link w:val="TestofumettoCarattere"/>
    <w:uiPriority w:val="99"/>
    <w:semiHidden/>
    <w:unhideWhenUsed/>
    <w:rsid w:val="00BF19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966"/>
    <w:rPr>
      <w:rFonts w:ascii="Tahoma" w:hAnsi="Tahoma" w:cs="Tahoma"/>
      <w:sz w:val="16"/>
      <w:szCs w:val="16"/>
    </w:rPr>
  </w:style>
  <w:style w:type="table" w:styleId="Grigliatabella">
    <w:name w:val="Table Grid"/>
    <w:basedOn w:val="Tabellanormale"/>
    <w:uiPriority w:val="59"/>
    <w:rsid w:val="0097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D46EC"/>
    <w:rPr>
      <w:color w:val="0000FF" w:themeColor="hyperlink"/>
      <w:u w:val="single"/>
    </w:rPr>
  </w:style>
  <w:style w:type="character" w:styleId="Collegamentovisitato">
    <w:name w:val="FollowedHyperlink"/>
    <w:basedOn w:val="Carpredefinitoparagrafo"/>
    <w:uiPriority w:val="99"/>
    <w:semiHidden/>
    <w:unhideWhenUsed/>
    <w:rsid w:val="00C25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international@univaasa.fi" TargetMode="External"/><Relationship Id="rId13" Type="http://schemas.openxmlformats.org/officeDocument/2006/relationships/hyperlink" Target="mailto:philtech.international@univaasa.fi" TargetMode="External"/><Relationship Id="rId18" Type="http://schemas.openxmlformats.org/officeDocument/2006/relationships/hyperlink" Target="http://www.voas.f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igri.fi" TargetMode="External"/><Relationship Id="rId7" Type="http://schemas.openxmlformats.org/officeDocument/2006/relationships/hyperlink" Target="mailto:head.international@univaasa.fi" TargetMode="External"/><Relationship Id="rId12" Type="http://schemas.openxmlformats.org/officeDocument/2006/relationships/hyperlink" Target="mailto:faculty.international@univaasa.fi" TargetMode="External"/><Relationship Id="rId17" Type="http://schemas.openxmlformats.org/officeDocument/2006/relationships/hyperlink" Target="http://www.uva.fi/en/for/student/living/ect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va.fi/en/education/exchange/" TargetMode="External"/><Relationship Id="rId20" Type="http://schemas.openxmlformats.org/officeDocument/2006/relationships/hyperlink" Target="http://www.vyy.fi/" TargetMode="External"/><Relationship Id="rId1" Type="http://schemas.openxmlformats.org/officeDocument/2006/relationships/styles" Target="styles.xml"/><Relationship Id="rId6" Type="http://schemas.openxmlformats.org/officeDocument/2006/relationships/hyperlink" Target="mailto:international.affairs@univaasa.fi" TargetMode="External"/><Relationship Id="rId11" Type="http://schemas.openxmlformats.org/officeDocument/2006/relationships/hyperlink" Target="mailto:businessfaculty.international@univaasa.fi"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uva.fi/en/for/prospective/exchange/applying/" TargetMode="External"/><Relationship Id="rId23" Type="http://schemas.openxmlformats.org/officeDocument/2006/relationships/header" Target="header1.xml"/><Relationship Id="rId10" Type="http://schemas.openxmlformats.org/officeDocument/2006/relationships/hyperlink" Target="mailto:degree.international@univaasa.fi" TargetMode="External"/><Relationship Id="rId19" Type="http://schemas.openxmlformats.org/officeDocument/2006/relationships/hyperlink" Target="http://www.uva.fi/en/for/student/living/accommodation/" TargetMode="External"/><Relationship Id="rId4" Type="http://schemas.openxmlformats.org/officeDocument/2006/relationships/footnotes" Target="footnotes.xml"/><Relationship Id="rId9" Type="http://schemas.openxmlformats.org/officeDocument/2006/relationships/hyperlink" Target="mailto:incoming.international@univaasa.fi" TargetMode="External"/><Relationship Id="rId14" Type="http://schemas.openxmlformats.org/officeDocument/2006/relationships/hyperlink" Target="http://www.uva.fi/en/for/prospective/exchange/" TargetMode="External"/><Relationship Id="rId22" Type="http://schemas.openxmlformats.org/officeDocument/2006/relationships/hyperlink" Target="http://www.uva.fi/en/for/student/liv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5177</Characters>
  <Application>Microsoft Office Word</Application>
  <DocSecurity>4</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Vaasa</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Payer-Enlund</dc:creator>
  <cp:lastModifiedBy>Monica</cp:lastModifiedBy>
  <cp:revision>2</cp:revision>
  <cp:lastPrinted>2017-03-14T08:51:00Z</cp:lastPrinted>
  <dcterms:created xsi:type="dcterms:W3CDTF">2019-04-30T06:43:00Z</dcterms:created>
  <dcterms:modified xsi:type="dcterms:W3CDTF">2019-04-30T06:43:00Z</dcterms:modified>
</cp:coreProperties>
</file>